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57D6" w14:textId="3D201F7F" w:rsidR="003032A0" w:rsidRPr="00006F75" w:rsidRDefault="00006F75" w:rsidP="00006F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Pirkimo sąlygų </w:t>
      </w:r>
      <w:r w:rsidR="00084E3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C10FEE">
        <w:rPr>
          <w:rFonts w:ascii="Times New Roman" w:hAnsi="Times New Roman" w:cs="Times New Roman"/>
          <w:b/>
          <w:sz w:val="24"/>
          <w:szCs w:val="24"/>
        </w:rPr>
        <w:t>priedas</w:t>
      </w:r>
    </w:p>
    <w:p w14:paraId="5F7B433B" w14:textId="77777777" w:rsidR="00006F75" w:rsidRDefault="00006F75" w:rsidP="00A171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14B40F" w14:textId="260BC271" w:rsidR="00A17196" w:rsidRPr="00AB6B45" w:rsidRDefault="00AD72FB" w:rsidP="00A171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28A">
        <w:rPr>
          <w:rFonts w:ascii="Times New Roman" w:hAnsi="Times New Roman" w:cs="Times New Roman"/>
          <w:b/>
          <w:sz w:val="24"/>
          <w:szCs w:val="24"/>
        </w:rPr>
        <w:t>UŽDUOTIS</w:t>
      </w:r>
      <w:r w:rsidR="00232282" w:rsidRPr="00AB6B45">
        <w:rPr>
          <w:rFonts w:ascii="Times New Roman" w:hAnsi="Times New Roman" w:cs="Times New Roman"/>
          <w:b/>
          <w:sz w:val="24"/>
          <w:szCs w:val="24"/>
        </w:rPr>
        <w:t xml:space="preserve"> RANGOS DARBŲ PIRKIMUI</w:t>
      </w:r>
    </w:p>
    <w:p w14:paraId="7F740C4F" w14:textId="77777777" w:rsidR="00A17196" w:rsidRPr="00AB6B45" w:rsidRDefault="00A17196" w:rsidP="005E73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959"/>
        <w:gridCol w:w="3827"/>
        <w:gridCol w:w="5103"/>
      </w:tblGrid>
      <w:tr w:rsidR="00217EC5" w:rsidRPr="00AB6B45" w14:paraId="728BD262" w14:textId="77777777" w:rsidTr="00CA4307">
        <w:trPr>
          <w:trHeight w:val="571"/>
        </w:trPr>
        <w:tc>
          <w:tcPr>
            <w:tcW w:w="959" w:type="dxa"/>
          </w:tcPr>
          <w:p w14:paraId="5399D4C5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4F845BD6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827" w:type="dxa"/>
          </w:tcPr>
          <w:p w14:paraId="1C43F6BD" w14:textId="2883527A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5103" w:type="dxa"/>
          </w:tcPr>
          <w:p w14:paraId="2EAE5F53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</w:tr>
      <w:tr w:rsidR="008511E8" w:rsidRPr="00AB6B45" w14:paraId="673FCE94" w14:textId="77777777" w:rsidTr="00B45B4F">
        <w:tc>
          <w:tcPr>
            <w:tcW w:w="9889" w:type="dxa"/>
            <w:gridSpan w:val="3"/>
          </w:tcPr>
          <w:p w14:paraId="7912F4A1" w14:textId="77777777" w:rsidR="008511E8" w:rsidRPr="00AB6B45" w:rsidRDefault="008511E8" w:rsidP="00FC0E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b/>
                <w:sz w:val="24"/>
                <w:szCs w:val="24"/>
              </w:rPr>
              <w:t>1. Bendri duomenys:</w:t>
            </w:r>
          </w:p>
        </w:tc>
      </w:tr>
      <w:tr w:rsidR="00FC0E0C" w:rsidRPr="00AB6B45" w14:paraId="0862771E" w14:textId="77777777" w:rsidTr="00E46FA8">
        <w:tc>
          <w:tcPr>
            <w:tcW w:w="959" w:type="dxa"/>
          </w:tcPr>
          <w:p w14:paraId="15E4FAFB" w14:textId="77777777" w:rsidR="00FC0E0C" w:rsidRPr="00AB6B45" w:rsidRDefault="00FC0E0C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11E8"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14:paraId="0C7D224A" w14:textId="77777777" w:rsidR="00FC0E0C" w:rsidRPr="00AB6B45" w:rsidRDefault="00FC0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Statytojas (Užsakovas)</w:t>
            </w:r>
          </w:p>
        </w:tc>
        <w:tc>
          <w:tcPr>
            <w:tcW w:w="5103" w:type="dxa"/>
          </w:tcPr>
          <w:p w14:paraId="4A7713F1" w14:textId="0D78681B" w:rsidR="00325B31" w:rsidRPr="00451087" w:rsidRDefault="00325B31" w:rsidP="00325B31">
            <w:pPr>
              <w:rPr>
                <w:rFonts w:ascii="Times New Roman" w:hAnsi="Times New Roman"/>
                <w:sz w:val="24"/>
                <w:szCs w:val="24"/>
              </w:rPr>
            </w:pPr>
            <w:r w:rsidRPr="00451087">
              <w:rPr>
                <w:rFonts w:ascii="Times New Roman" w:hAnsi="Times New Roman"/>
                <w:sz w:val="24"/>
                <w:szCs w:val="24"/>
              </w:rPr>
              <w:t xml:space="preserve">Vilkaviškio rajono savivaldybė, 111107759 </w:t>
            </w:r>
          </w:p>
          <w:p w14:paraId="37991FB7" w14:textId="6DA45A77" w:rsidR="00232282" w:rsidRPr="00D53EAD" w:rsidRDefault="00325B31" w:rsidP="00325B31">
            <w:pPr>
              <w:rPr>
                <w:rFonts w:ascii="Times New Roman" w:hAnsi="Times New Roman"/>
                <w:sz w:val="24"/>
                <w:szCs w:val="24"/>
              </w:rPr>
            </w:pPr>
            <w:r w:rsidRPr="00451087">
              <w:rPr>
                <w:rFonts w:ascii="Times New Roman" w:hAnsi="Times New Roman"/>
                <w:sz w:val="24"/>
                <w:szCs w:val="24"/>
              </w:rPr>
              <w:t xml:space="preserve">(Vilkaviškio </w:t>
            </w:r>
            <w:r w:rsidR="00D53EAD" w:rsidRPr="00451087">
              <w:rPr>
                <w:rFonts w:ascii="Times New Roman" w:hAnsi="Times New Roman"/>
                <w:sz w:val="24"/>
                <w:szCs w:val="24"/>
              </w:rPr>
              <w:t>r. Virbalio pagrindinė mokykla, Vilniaus g. 17, Virbalis</w:t>
            </w:r>
            <w:r w:rsidRPr="00451087">
              <w:rPr>
                <w:rFonts w:ascii="Times New Roman" w:hAnsi="Times New Roman"/>
                <w:sz w:val="24"/>
                <w:szCs w:val="24"/>
              </w:rPr>
              <w:t>)</w:t>
            </w:r>
            <w:r w:rsidR="00CA0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0E0C" w:rsidRPr="00AB6B45" w14:paraId="5699F9FA" w14:textId="77777777" w:rsidTr="00E46FA8">
        <w:tc>
          <w:tcPr>
            <w:tcW w:w="959" w:type="dxa"/>
          </w:tcPr>
          <w:p w14:paraId="44805FE3" w14:textId="77777777" w:rsidR="00FC0E0C" w:rsidRPr="00AB6B45" w:rsidRDefault="008511E8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175294"/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14:paraId="0BEB64D4" w14:textId="77777777" w:rsidR="00FC0E0C" w:rsidRPr="00AB6B45" w:rsidRDefault="002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Statinys (pavadinimas, adresas)</w:t>
            </w:r>
          </w:p>
        </w:tc>
        <w:tc>
          <w:tcPr>
            <w:tcW w:w="5103" w:type="dxa"/>
          </w:tcPr>
          <w:p w14:paraId="6087D8EE" w14:textId="4823C35D" w:rsidR="00FC0E0C" w:rsidRPr="00AB6B45" w:rsidRDefault="00325B31" w:rsidP="00325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Lopšelis-darželis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>, Kalno g.</w:t>
            </w:r>
            <w:r w:rsidR="009D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Virbalis</w:t>
            </w:r>
          </w:p>
        </w:tc>
      </w:tr>
      <w:bookmarkEnd w:id="0"/>
      <w:tr w:rsidR="00217EC5" w:rsidRPr="00AB6B45" w14:paraId="7FADBB55" w14:textId="77777777" w:rsidTr="0088468E">
        <w:trPr>
          <w:trHeight w:val="473"/>
        </w:trPr>
        <w:tc>
          <w:tcPr>
            <w:tcW w:w="959" w:type="dxa"/>
          </w:tcPr>
          <w:p w14:paraId="6C17CBA7" w14:textId="77777777" w:rsidR="00E33C30" w:rsidRPr="00AB6B45" w:rsidRDefault="008511E8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7196" w:rsidRPr="00AB6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67ECABB8" w14:textId="77777777" w:rsidR="00E33C30" w:rsidRPr="00AB6B45" w:rsidRDefault="000E7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0602C7" w:rsidRPr="00AB6B4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 pavadinim</w:t>
            </w:r>
            <w:r w:rsidR="008511E8" w:rsidRPr="00AB6B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02C7" w:rsidRPr="00AB6B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6339EFDD" w14:textId="77777777" w:rsidR="00A17196" w:rsidRPr="00AB6B45" w:rsidRDefault="00A1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D634A0" w14:textId="2173D641" w:rsidR="008511E8" w:rsidRPr="00AB6B45" w:rsidRDefault="0088468E" w:rsidP="00851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„Mokslo paskirties pastato, Kalno g. 2, Virbalyje, atnaujinimo (modernizavimo) projektas“</w:t>
            </w:r>
            <w:r w:rsidR="007D1B9A"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A1E" w:rsidRPr="00AB6B45" w14:paraId="7D1825D8" w14:textId="77777777" w:rsidTr="00E46FA8">
        <w:tc>
          <w:tcPr>
            <w:tcW w:w="959" w:type="dxa"/>
          </w:tcPr>
          <w:p w14:paraId="46F8AA95" w14:textId="77777777" w:rsidR="00612A1E" w:rsidRPr="00AB6B45" w:rsidRDefault="008511E8" w:rsidP="00035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12A1E" w:rsidRPr="00AB6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CB4F5F6" w14:textId="77777777" w:rsidR="00612A1E" w:rsidRPr="00AB6B45" w:rsidRDefault="008511E8">
            <w:pPr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Statinių kategorija</w:t>
            </w:r>
          </w:p>
        </w:tc>
        <w:tc>
          <w:tcPr>
            <w:tcW w:w="5103" w:type="dxa"/>
          </w:tcPr>
          <w:p w14:paraId="554CC46B" w14:textId="6D2A8B36" w:rsidR="00800658" w:rsidRPr="00AB6B45" w:rsidRDefault="0088468E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Y</w:t>
            </w:r>
            <w:r w:rsidR="00AD60DE"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>patingas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is</w:t>
            </w:r>
            <w:r w:rsidR="00AD60DE"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statinys</w:t>
            </w:r>
          </w:p>
        </w:tc>
      </w:tr>
      <w:tr w:rsidR="00AD60DE" w:rsidRPr="00AB6B45" w14:paraId="7EFCB1B5" w14:textId="77777777" w:rsidTr="00E46FA8">
        <w:tc>
          <w:tcPr>
            <w:tcW w:w="959" w:type="dxa"/>
          </w:tcPr>
          <w:p w14:paraId="6D84F7FB" w14:textId="6FA62E46" w:rsidR="00AD60DE" w:rsidRPr="00AB6B45" w:rsidRDefault="00AD60DE" w:rsidP="00035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827" w:type="dxa"/>
          </w:tcPr>
          <w:p w14:paraId="212A3CD1" w14:textId="23B550AB" w:rsidR="00AD60DE" w:rsidRPr="00AB6B45" w:rsidRDefault="00AD6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Statybos rūšis </w:t>
            </w:r>
          </w:p>
        </w:tc>
        <w:tc>
          <w:tcPr>
            <w:tcW w:w="5103" w:type="dxa"/>
          </w:tcPr>
          <w:p w14:paraId="6C6BCF4D" w14:textId="4DDC77E9" w:rsidR="00AD60DE" w:rsidRPr="00AB6B45" w:rsidRDefault="0088468E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Kapitalinis remontas</w:t>
            </w:r>
          </w:p>
        </w:tc>
      </w:tr>
      <w:tr w:rsidR="008511E8" w:rsidRPr="00AB6B45" w14:paraId="59DC4DAF" w14:textId="77777777" w:rsidTr="00B45B4F">
        <w:tc>
          <w:tcPr>
            <w:tcW w:w="9889" w:type="dxa"/>
            <w:gridSpan w:val="3"/>
          </w:tcPr>
          <w:p w14:paraId="2270BBAB" w14:textId="77777777" w:rsidR="008511E8" w:rsidRPr="00AB6B45" w:rsidRDefault="008511E8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  <w:t>2. Perkami rangos darbai ir susijusių paslaugų apimtys</w:t>
            </w:r>
          </w:p>
        </w:tc>
      </w:tr>
      <w:tr w:rsidR="00780DC5" w:rsidRPr="00AB6B45" w14:paraId="03F6FFFD" w14:textId="77777777" w:rsidTr="00E46FA8">
        <w:trPr>
          <w:trHeight w:val="521"/>
        </w:trPr>
        <w:tc>
          <w:tcPr>
            <w:tcW w:w="959" w:type="dxa"/>
          </w:tcPr>
          <w:p w14:paraId="739D261C" w14:textId="77777777" w:rsidR="00780DC5" w:rsidRPr="00AB6B45" w:rsidRDefault="00780DC5" w:rsidP="0078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14:paraId="6ECC03D1" w14:textId="77777777" w:rsidR="00780DC5" w:rsidRPr="00AB6B45" w:rsidRDefault="00780DC5" w:rsidP="00780DC5">
            <w:pPr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w w:val="105"/>
                <w:sz w:val="24"/>
                <w:szCs w:val="24"/>
              </w:rPr>
              <w:t>Apimtys</w:t>
            </w:r>
          </w:p>
        </w:tc>
        <w:tc>
          <w:tcPr>
            <w:tcW w:w="5103" w:type="dxa"/>
          </w:tcPr>
          <w:p w14:paraId="6C6F7D07" w14:textId="647484D6" w:rsidR="00780DC5" w:rsidRPr="00AB6B45" w:rsidRDefault="00780DC5" w:rsidP="00780DC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Rangos darbai perkami pagal </w:t>
            </w:r>
            <w:r w:rsidR="0088468E">
              <w:rPr>
                <w:rFonts w:ascii="Times New Roman" w:eastAsia="TimesNewRoman" w:hAnsi="Times New Roman" w:cs="Times New Roman"/>
                <w:sz w:val="24"/>
                <w:szCs w:val="24"/>
              </w:rPr>
              <w:t>„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>Mokslo paskirties pastato, Kalno g. 2, Virbalyje, atnaujinimo (modernizavimo) projektas“ techninį projektą.</w:t>
            </w:r>
            <w:r w:rsidR="0088468E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="00C2624E" w:rsidRPr="009D176E">
              <w:rPr>
                <w:rFonts w:ascii="Times New Roman" w:hAnsi="Times New Roman" w:cs="Times New Roman"/>
                <w:sz w:val="24"/>
                <w:szCs w:val="24"/>
              </w:rPr>
              <w:t>Rangovas</w:t>
            </w:r>
            <w:r w:rsidR="00C2624E">
              <w:rPr>
                <w:rFonts w:ascii="Times New Roman" w:hAnsi="Times New Roman" w:cs="Times New Roman"/>
                <w:sz w:val="24"/>
                <w:szCs w:val="24"/>
              </w:rPr>
              <w:t xml:space="preserve"> prieš prad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>ėdamas</w:t>
            </w:r>
            <w:r w:rsidR="00C2624E">
              <w:rPr>
                <w:rFonts w:ascii="Times New Roman" w:hAnsi="Times New Roman" w:cs="Times New Roman"/>
                <w:sz w:val="24"/>
                <w:szCs w:val="24"/>
              </w:rPr>
              <w:t xml:space="preserve"> darbus turi pasirengti darbo projektą. </w:t>
            </w:r>
          </w:p>
          <w:p w14:paraId="03F054B9" w14:textId="6365B0AC" w:rsidR="00780DC5" w:rsidRPr="00AB6B45" w:rsidRDefault="00B74A4C" w:rsidP="00780DC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>Paslaugų apimtys rangovui:</w:t>
            </w:r>
          </w:p>
          <w:p w14:paraId="35EEE332" w14:textId="3DB98A9C" w:rsidR="00780DC5" w:rsidRDefault="00780DC5" w:rsidP="00F45FB6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Statybvietės, laikinų privažiavimo kelių įsirengimas, energetinių išteklių užsitikrinimas statybos darbų vykdymui ir jų kaštų padengimas statybos laikotarpiu;</w:t>
            </w:r>
          </w:p>
          <w:p w14:paraId="288ED287" w14:textId="1647D160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Statybos darbų organizavimo plano su eismo organizavimo schemomis parengimas, nustatyta tvarka derinimas su eismo saugumo komisija, organizavimo, leidimo eismo uždarymui ar ribojimui gavimas, užtikrinant patekimą į savininkų ar naudotojų teritorijas;</w:t>
            </w:r>
          </w:p>
          <w:p w14:paraId="52754285" w14:textId="711A5176" w:rsidR="00780DC5" w:rsidRDefault="00780DC5" w:rsidP="00F45FB6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Statybos darbus vykdyti vadovaujantis inžinerinių tinklų operatorių išduotomis sąlygomis. Prieš pradedant darbus būtina apie tai informuoti inžinerinių tinklų operatorius ir darbus atlikti jiems dalyvaujant (pagal poreikį);</w:t>
            </w:r>
          </w:p>
          <w:p w14:paraId="7785C826" w14:textId="53389D5A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Tiekėjo ir jo pasamdytų statybos proceso dalyvių privalomasis civilinės atsakomybės draudimas statybos laikotarpiu (arba kaip nurodyta teisės aktuose);</w:t>
            </w:r>
          </w:p>
          <w:p w14:paraId="625C3FDB" w14:textId="7B98C9D8" w:rsidR="00780DC5" w:rsidRDefault="0038186E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Elektroninio s</w:t>
            </w:r>
            <w:r w:rsidR="00780DC5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tatybos darbų žurnalo užsakymas, pildymas ir saugojimas ir po statybos darbų baigimo jo pilnas perleidimas Užsakovui;</w:t>
            </w:r>
          </w:p>
          <w:p w14:paraId="080A9DB0" w14:textId="4A170054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Technologinių inžinerinių sistemų išbandymas su ataskaitų pateikimu, visų reikalingų matavimų atlikimas;</w:t>
            </w:r>
          </w:p>
          <w:p w14:paraId="1A501659" w14:textId="098D81D3" w:rsidR="00780DC5" w:rsidRDefault="00D4553E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Style w:val="Emfaz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Valstybinės energetikos reguliavimo tarybos</w:t>
            </w:r>
            <w:r w:rsidRPr="00F45FB6">
              <w:rPr>
                <w:rStyle w:val="Emfaz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pažymos apie energetikos techninės būklės patikrinimą užbaigus jų montavimo, paleidimo – derinimo darbus</w:t>
            </w:r>
            <w:r w:rsidR="00780DC5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;</w:t>
            </w:r>
          </w:p>
          <w:p w14:paraId="0D760AA9" w14:textId="3988994F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lastRenderedPageBreak/>
              <w:t>Užbaigus rangos darbus visa rangos metu pažeista (-i) / sugadinta (-i) infrastruktūra, inžineriniai tinklai, želdiniai ir kt. objektai / elementai privalo būti atstatyti į buvusią padėtį;</w:t>
            </w:r>
          </w:p>
          <w:p w14:paraId="04839CF6" w14:textId="1CCB118E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Visos reikalingos dokumentacijos pagal STR 1.05.01:2017 „Statybą leidžiantys dokumentai. Statybos užbaigimas. Statybos sustabdymas. Savavališkos statybos padarinių šalinimas. Statybos pagal neteisėtai išduotą statybą leidžiantį dokumentą padarinių šalinimas“</w:t>
            </w:r>
            <w:r w:rsidR="0038186E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parengimas,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sukomplektavimas ir pateikimas Statytojui;</w:t>
            </w:r>
          </w:p>
          <w:p w14:paraId="70860258" w14:textId="652C75EA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Statinių medžiagų, gaminių, paslėptų darbų kokybės tyrimai (rangovo savikontrolė), pateikiant Statytojui (jo atstovui) ataskaitas;</w:t>
            </w:r>
          </w:p>
          <w:p w14:paraId="6014EFB7" w14:textId="3F3F2117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Nekilnojamojo daikto kadastro duomenų bylų parengimas / patikslinimas/ papildymas / taisymas su kadastro tvarkytojo išankstine pa</w:t>
            </w:r>
            <w:r w:rsidR="00655A44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tikra ir suderinimas su Registrų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centru;</w:t>
            </w:r>
          </w:p>
          <w:p w14:paraId="1E3D222A" w14:textId="4B652AB2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bookmarkStart w:id="1" w:name="_Hlk523323160"/>
            <w:r w:rsidRPr="00F45FB6">
              <w:rPr>
                <w:rFonts w:ascii="Times New Roman" w:hAnsi="Times New Roman" w:cs="Times New Roman"/>
                <w:sz w:val="24"/>
                <w:szCs w:val="24"/>
              </w:rPr>
              <w:t xml:space="preserve">Žemės sklypo kadastrinių matavimų bylų parengimas </w:t>
            </w:r>
            <w:bookmarkEnd w:id="1"/>
            <w:r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su kadastro tvarkytojo išankstine pa</w:t>
            </w:r>
            <w:r w:rsidR="00655A44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tikra ir suderinimas su Registrų</w:t>
            </w:r>
            <w:r w:rsidR="00CA4307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centru</w:t>
            </w:r>
            <w:r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581E9E7" w14:textId="0ADC3BAF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Užsakovui suteikus įgaliojimą teikti prašymą į el. sistemą „</w:t>
            </w:r>
            <w:proofErr w:type="spellStart"/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Infostatyba</w:t>
            </w:r>
            <w:proofErr w:type="spellEnd"/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“ dėl objekto pripažinti tinkamu naudoti ir gauti </w:t>
            </w:r>
            <w:r w:rsidR="009A21A8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deklaraciją apie statybos užbaigimą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60056" w:rsidRPr="00AB6B45" w14:paraId="246A500E" w14:textId="77777777" w:rsidTr="00E46FA8">
        <w:tc>
          <w:tcPr>
            <w:tcW w:w="959" w:type="dxa"/>
          </w:tcPr>
          <w:p w14:paraId="35C741CF" w14:textId="77777777" w:rsidR="00A60056" w:rsidRPr="00AB6B45" w:rsidRDefault="00E42C74" w:rsidP="00A6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827" w:type="dxa"/>
          </w:tcPr>
          <w:p w14:paraId="3834852E" w14:textId="77777777" w:rsidR="00A60056" w:rsidRPr="00AB6B45" w:rsidRDefault="00090FAC" w:rsidP="00A6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Kiti reikalavimai ir sąlygos</w:t>
            </w:r>
          </w:p>
        </w:tc>
        <w:tc>
          <w:tcPr>
            <w:tcW w:w="5103" w:type="dxa"/>
          </w:tcPr>
          <w:p w14:paraId="51E60D87" w14:textId="346026D1" w:rsidR="00CA2967" w:rsidRPr="00AB6B45" w:rsidRDefault="0079685D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2C74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CA296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angovas privalo netrukdyti dirbti specialistams, atliekantiems darbus, vykdantiems techninę priežiūrą, </w:t>
            </w:r>
            <w:r w:rsidR="009D176E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CA296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tatyto</w:t>
            </w:r>
            <w:r w:rsidR="00CA430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jo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atstovams bei atsižvelgti į jų teikiamas pastabas ir teisėtus reikalavimus;</w:t>
            </w:r>
          </w:p>
          <w:p w14:paraId="01A1C964" w14:textId="77777777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Gamybinių pasitarimų protokolavimas;</w:t>
            </w:r>
          </w:p>
          <w:p w14:paraId="36B7B089" w14:textId="77777777" w:rsidR="00CA2967" w:rsidRPr="00AB6B45" w:rsidRDefault="00CA2967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Laikytis darbų saugos reikalavimų, užtikrinti saugumą žmonių sveikatai ir aplinkai, nepažeisti trečiųjų asmenų interesų;</w:t>
            </w:r>
          </w:p>
          <w:p w14:paraId="3FFC3BE1" w14:textId="549614D5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Rangovas visus iškilusius klausimus ir problemas, susijusias su šioje techninėje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specifikacijoje nustatytomis aplinkyb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ė</w:t>
            </w:r>
            <w:r w:rsidR="0001252C">
              <w:rPr>
                <w:rFonts w:ascii="Times New Roman" w:eastAsia="Times New Roman" w:hAnsi="Times New Roman" w:cs="Times New Roman"/>
                <w:sz w:val="24"/>
                <w:szCs w:val="24"/>
              </w:rPr>
              <w:t>mis, turi spręsti savarankiškai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(savo pastangomis), tačiau galutinius sprend</w:t>
            </w:r>
            <w:r w:rsidR="009D176E">
              <w:rPr>
                <w:rFonts w:ascii="Times New Roman" w:eastAsia="Times New Roman" w:hAnsi="Times New Roman" w:cs="Times New Roman"/>
                <w:sz w:val="24"/>
                <w:szCs w:val="24"/>
              </w:rPr>
              <w:t>inius priimti tik suderinęs su S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tatytoju;</w:t>
            </w:r>
          </w:p>
          <w:p w14:paraId="4A921050" w14:textId="77777777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Darbų vykdymo eigoje susidariusias atliekas tvarkyti prisilaikant visų galiojančių teisės aktų. </w:t>
            </w:r>
          </w:p>
          <w:p w14:paraId="6088A447" w14:textId="07F266FB" w:rsidR="00A60056" w:rsidRPr="0054224D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pasiūlymo kainą turi būti įtraukti visi darbai, medžiagos, mechanizmai ar kitos sąnaudos, kurie pagal nurodytų darbų technologiją ir pagal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techninį 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darbo </w:t>
            </w:r>
            <w:r w:rsidR="00A60056" w:rsidRPr="0054224D">
              <w:rPr>
                <w:rFonts w:ascii="Times New Roman" w:eastAsia="Times New Roman" w:hAnsi="Times New Roman" w:cs="Times New Roman"/>
                <w:sz w:val="24"/>
                <w:szCs w:val="24"/>
              </w:rPr>
              <w:t>projektą yra reikalingi nurodytiems darbams atlikti.</w:t>
            </w:r>
          </w:p>
          <w:p w14:paraId="78B4D48F" w14:textId="71EF4E72" w:rsidR="006B66D1" w:rsidRPr="0054224D" w:rsidRDefault="006B66D1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Rengiant darbo projektą </w:t>
            </w:r>
            <w:r w:rsidR="0038186E">
              <w:rPr>
                <w:rFonts w:ascii="Times New Roman" w:eastAsia="Times New Roman" w:hAnsi="Times New Roman" w:cs="Times New Roman"/>
                <w:sz w:val="24"/>
                <w:szCs w:val="24"/>
              </w:rPr>
              <w:t>privaloma</w:t>
            </w:r>
            <w:r w:rsidRPr="00542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186E">
              <w:rPr>
                <w:rFonts w:ascii="Times New Roman" w:eastAsia="Times New Roman" w:hAnsi="Times New Roman" w:cs="Times New Roman"/>
                <w:sz w:val="24"/>
                <w:szCs w:val="24"/>
              </w:rPr>
              <w:t>vadovautis</w:t>
            </w:r>
            <w:r w:rsidRPr="00542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224D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regioninės pažangos priemonės Nr. 09-003-02-02-11 (RE) „Sumažinti pažeidžiamų visuomenės grupių gerovės teritorinius skirtumus“ finansavimo gairių </w:t>
            </w:r>
            <w:r w:rsidRPr="0054224D">
              <w:rPr>
                <w:rFonts w:ascii="Times New Roman" w:hAnsi="Times New Roman" w:cs="Times New Roman"/>
                <w:sz w:val="24"/>
                <w:szCs w:val="24"/>
              </w:rPr>
              <w:t xml:space="preserve">3 priedo 3 p. „Tausus vandens ir jūrų išteklių </w:t>
            </w:r>
            <w:r w:rsidRPr="00542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naudo</w:t>
            </w:r>
            <w:r w:rsidR="009D176E">
              <w:rPr>
                <w:rFonts w:ascii="Times New Roman" w:hAnsi="Times New Roman" w:cs="Times New Roman"/>
                <w:sz w:val="24"/>
                <w:szCs w:val="24"/>
              </w:rPr>
              <w:t xml:space="preserve">jimas ir apsauga“ reikalavimus </w:t>
            </w:r>
            <w:r w:rsidRPr="0054224D">
              <w:rPr>
                <w:rFonts w:ascii="Times New Roman" w:hAnsi="Times New Roman" w:cs="Times New Roman"/>
                <w:sz w:val="24"/>
                <w:szCs w:val="24"/>
              </w:rPr>
              <w:t xml:space="preserve">(parengtus vadovaujantis (ES) 2021/2139 reglamentu), kurie taikomi santechnikos įrenginiams (Nuoroda į ES standartus pateikiama ES lygmeniu, kad būtų galima įvertinti produktų technines specifikacijas: EN 200 „Santechnikos įtaisai. 1-ojo ir 2-ojo tipo vandens tiekimo sistemų paprastieji ir maišymo čiaupai. Bendrieji techniniai reikalavimai“; EN 816 „Santechnikos įtaisai. Užsidarantieji čiaupai (PN 10)“; EN 817 „Santechnikos įtaisai. Mechaniniai maišomieji čiaupai (PN 10). Bendrieji techniniai reikalavimai“; EN 1111 „Santechnikos įtaisai. Termostatiniai maišomieji čiaupai (PN 10). Bendrieji techniniai reikalavimai“; EN 1112 „Santechnikos įtaisai. 1-ojo ir 2-ojo tipo vandens tiekimo sistemų santechnikos įtaisų dušų čiaupai. Bendrieji techniniai reikalavimai“; EN 1113 „1-ojo ir 2-ojo tipo vandens tiekimo sistemų santechnikos įtaisų dušų žarnos. Bendrieji techniniai reikalavimai“, įskaitant žarnos atsparumo lankstymui bandymo metodą; EN 1287 „Santechnikos įtaisai. </w:t>
            </w:r>
            <w:proofErr w:type="spellStart"/>
            <w:r w:rsidRPr="0054224D">
              <w:rPr>
                <w:rFonts w:ascii="Times New Roman" w:hAnsi="Times New Roman" w:cs="Times New Roman"/>
                <w:sz w:val="24"/>
                <w:szCs w:val="24"/>
              </w:rPr>
              <w:t>Mažaslėgiai</w:t>
            </w:r>
            <w:proofErr w:type="spellEnd"/>
            <w:r w:rsidRPr="0054224D">
              <w:rPr>
                <w:rFonts w:ascii="Times New Roman" w:hAnsi="Times New Roman" w:cs="Times New Roman"/>
                <w:sz w:val="24"/>
                <w:szCs w:val="24"/>
              </w:rPr>
              <w:t xml:space="preserve"> termostatiniai maišomieji čiaupai. Bendrieji techniniai reikalavimai“, EN 15091 „Santechnikos įtaisai. Elektroniniu būdu atidaromi ir</w:t>
            </w:r>
            <w:r w:rsidR="0001252C">
              <w:rPr>
                <w:rFonts w:ascii="Times New Roman" w:hAnsi="Times New Roman" w:cs="Times New Roman"/>
                <w:sz w:val="24"/>
                <w:szCs w:val="24"/>
              </w:rPr>
              <w:t xml:space="preserve"> uždaromi santechnikos įtaisai“</w:t>
            </w:r>
            <w:r w:rsidRPr="005422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513221D" w14:textId="77777777" w:rsidR="00A60056" w:rsidRPr="00AB6B45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Visus kiekius, matmenis derinti/tikslinti vietoje.</w:t>
            </w:r>
          </w:p>
          <w:p w14:paraId="7A10A912" w14:textId="15559FAD" w:rsidR="009F1DC4" w:rsidRPr="00AB6B45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1DC4"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Projekte ir/ar techninėje specifikacijoje galimai nurodyti medžiagų gamintojai, prekės ženklai yra tik informacinio pobūdžio, ir Rangovas nėra įpareigotas siūlyti ir/ar naudoti šių gamintojų produkciją.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 xml:space="preserve">Jeigu Projekte 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 xml:space="preserve"> ir kituose pirkimo dokumentuose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 xml:space="preserve">yra nurodyta pateiktų medžiagų, naudotinos įrangos modelis ar šaltinis, konkretus procesas ar prekės ženklas, tipai, konkreti kilmė ar gamyba, 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>patentas, sertifikatai, standartai, protokolai</w:t>
            </w:r>
            <w:r w:rsidR="000125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>tuo atveju laikoma, kad šalia minėtų apibūdinimų yra įrašytas žodis „lygiavertis“</w:t>
            </w:r>
          </w:p>
          <w:p w14:paraId="6C32FF2A" w14:textId="77777777" w:rsidR="00A60056" w:rsidRPr="00AB6B45" w:rsidRDefault="00A60056" w:rsidP="00A600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Visi gaminiai ir medžiagos, naudojami atliekant šiuos </w:t>
            </w:r>
            <w:r w:rsidR="00A65052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rangos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darbus, į objektą turi būti pristatomi kartu su atitikties deklaracijomis, patvirtinančiomis atitikimą Lietuvos ir/ar europinių standartų reikalavimams.</w:t>
            </w:r>
          </w:p>
          <w:p w14:paraId="7B73D030" w14:textId="116A66AF" w:rsidR="000D3D38" w:rsidRPr="00AB6B45" w:rsidRDefault="00E42C74" w:rsidP="005A1AE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- </w:t>
            </w:r>
            <w:r w:rsidR="00A65052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ateiktose Rangovo kainose turi būti įvertinti visi reikiami Rangovo įrengimai bei mechanizmai Darbams atlikti, montavimas, Rangovo personalo darbas, Medžiagos, montažinės-tvirtinimo medžiagos, priežiūra, paleidimas, derinimas, bandymai (jei to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kie reikalingi), netiesioginės i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šlaidos, Rangovo mokami mokesčiai, pelnas kartu su galimai numatoma Rangovo rizika, prievolės ir 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įsipareigojimai</w:t>
            </w:r>
            <w:r w:rsidR="00CC3AD2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apibrėžti Sutartyje ar atsirandantys ją vykdant. Rangovo nurodytos kainos taikytinos ir 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arbui žiemos arba nakties metu (jei toks pasitaikytų)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2506AADD" w14:textId="39D6AFAB" w:rsidR="00AC6EE7" w:rsidRPr="00D70FB2" w:rsidRDefault="00E42C74" w:rsidP="005A1AE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- 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Rangovas</w:t>
            </w:r>
            <w:r w:rsidR="003818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darbų kiekių žiniaraštyje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turi įvertinti (įkainoti) visus reikiamus darbus, kurie reikalingi 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techniniuose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darbo 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projekt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uose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numatytiems Darbams atlikti. Visi Įkainiai turi būti nurodomi dviejų skaičių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 kablelio tikslumu.</w:t>
            </w:r>
            <w:r w:rsidR="00D70F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BD5A9A5" w14:textId="5B59AF90" w:rsidR="00A83486" w:rsidRPr="00AB6B45" w:rsidRDefault="00A83486" w:rsidP="005A1AE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6B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- </w:t>
            </w:r>
            <w:r w:rsidR="00AC6EE7" w:rsidRP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Darbų kiekių žiniaraščius </w:t>
            </w:r>
            <w:r w:rsidR="00AC6EE7" w:rsidRPr="00CC3AD2">
              <w:rPr>
                <w:rFonts w:ascii="Times New Roman" w:eastAsia="Times New Roman" w:hAnsi="Times New Roman" w:cs="Times New Roman"/>
                <w:sz w:val="24"/>
                <w:szCs w:val="24"/>
              </w:rPr>
              <w:t>pateikti</w:t>
            </w:r>
            <w:r w:rsidR="00AC6EE7" w:rsidRP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C6EE7" w:rsidRPr="00CC3A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 sutarties pasirašymo per 10 darbo dienų. </w:t>
            </w:r>
            <w:r w:rsidRP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Užpildyti darbų kiekių žiniaraščiai bus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orientaciniai ir nebus vertinami pirkimo metu (kainai pagrįsti). </w:t>
            </w:r>
            <w:r w:rsidR="008F5E4D"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Darbų kiekių žiniaraščiai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bus naudojam</w:t>
            </w:r>
            <w:r w:rsidR="008F5E4D"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rangovo darbų pažangos eigai fiksuoti ir, jei reikės, rangos sutartyje nenumatytų bei numatytų, tačiau papildomai reikalingų ar atsisakomų nevykdytinų darbų kain</w:t>
            </w:r>
            <w:r w:rsid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apskaiči</w:t>
            </w:r>
            <w:r w:rsid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uoti.</w:t>
            </w:r>
          </w:p>
          <w:p w14:paraId="1ED9CBC0" w14:textId="77777777" w:rsidR="00A60056" w:rsidRPr="00AB6B45" w:rsidRDefault="00A60056" w:rsidP="00E42C74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Rangovas prisiima visą atsakomybę už darbų saugą objekte.</w:t>
            </w:r>
          </w:p>
        </w:tc>
      </w:tr>
      <w:tr w:rsidR="00303D02" w:rsidRPr="00AB6B45" w14:paraId="1B251150" w14:textId="77777777" w:rsidTr="00E46FA8">
        <w:tc>
          <w:tcPr>
            <w:tcW w:w="959" w:type="dxa"/>
          </w:tcPr>
          <w:p w14:paraId="5A066023" w14:textId="491EA627" w:rsidR="00303D02" w:rsidRPr="00AB6B45" w:rsidRDefault="00303D02" w:rsidP="00A6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27" w:type="dxa"/>
          </w:tcPr>
          <w:p w14:paraId="41A3043E" w14:textId="103688F8" w:rsidR="00303D02" w:rsidRPr="00AB6B45" w:rsidRDefault="00303D02" w:rsidP="00A600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Aplinkosauginiai reikalavimai</w:t>
            </w:r>
          </w:p>
        </w:tc>
        <w:tc>
          <w:tcPr>
            <w:tcW w:w="5103" w:type="dxa"/>
          </w:tcPr>
          <w:p w14:paraId="54617867" w14:textId="7D1AEC16" w:rsidR="00FF2B7F" w:rsidRDefault="00FF2B7F" w:rsidP="00CA2967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70F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Darbo projekte turi </w:t>
            </w:r>
            <w:r w:rsidRP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būti numatyta, kad statyboje naudojamos statybinės medžiagos ir kiti su pastato projektu susiję produktai atitiktų </w:t>
            </w:r>
            <w:r w:rsidR="00206406" w:rsidRPr="002064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Aplinkos apsaugos kriterijų taikymo, vykdant žaliuosius pirkimus, tvarkos aprašo 2 priedo </w:t>
            </w:r>
            <w:r w:rsidR="00206406" w:rsidRP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XIII skyriuje „Statybinės medžiagos“, XIV skyriuje „Patalpų apšvietimas“, XV skyriuje „Vandens maišytuvai ir dušai“, XVI skyriuje „Vandens šildytuvai“ nurodytus  minimalius aplinkos apsaugos kriterijus</w:t>
            </w:r>
            <w:r w:rsid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25E69D16" w14:textId="44CB7E77" w:rsidR="00303D02" w:rsidRPr="00AB6B45" w:rsidRDefault="00D70FB2" w:rsidP="007315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Šis reikalavimas bus tikrinimas Sutarties vykdymo metu. </w:t>
            </w:r>
          </w:p>
        </w:tc>
      </w:tr>
    </w:tbl>
    <w:p w14:paraId="1D8DF19E" w14:textId="77777777" w:rsidR="000E19DA" w:rsidRPr="00AB6B45" w:rsidRDefault="000E19DA">
      <w:pPr>
        <w:rPr>
          <w:rFonts w:ascii="Times New Roman" w:hAnsi="Times New Roman" w:cs="Times New Roman"/>
          <w:sz w:val="24"/>
          <w:szCs w:val="24"/>
        </w:rPr>
      </w:pPr>
    </w:p>
    <w:sectPr w:rsidR="000E19DA" w:rsidRPr="00AB6B45" w:rsidSect="00793602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A9C7A" w14:textId="77777777" w:rsidR="00FC543A" w:rsidRDefault="00FC543A" w:rsidP="0054224D">
      <w:pPr>
        <w:spacing w:after="0" w:line="240" w:lineRule="auto"/>
      </w:pPr>
      <w:r>
        <w:separator/>
      </w:r>
    </w:p>
  </w:endnote>
  <w:endnote w:type="continuationSeparator" w:id="0">
    <w:p w14:paraId="281481E8" w14:textId="77777777" w:rsidR="00FC543A" w:rsidRDefault="00FC543A" w:rsidP="0054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9C88E" w14:textId="77777777" w:rsidR="00FC543A" w:rsidRDefault="00FC543A" w:rsidP="0054224D">
      <w:pPr>
        <w:spacing w:after="0" w:line="240" w:lineRule="auto"/>
      </w:pPr>
      <w:r>
        <w:separator/>
      </w:r>
    </w:p>
  </w:footnote>
  <w:footnote w:type="continuationSeparator" w:id="0">
    <w:p w14:paraId="6F5BEF4D" w14:textId="77777777" w:rsidR="00FC543A" w:rsidRDefault="00FC543A" w:rsidP="00542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3F5"/>
    <w:multiLevelType w:val="hybridMultilevel"/>
    <w:tmpl w:val="6E2C14D6"/>
    <w:lvl w:ilvl="0" w:tplc="9E269F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6D6D"/>
    <w:multiLevelType w:val="hybridMultilevel"/>
    <w:tmpl w:val="78362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5B0"/>
    <w:multiLevelType w:val="hybridMultilevel"/>
    <w:tmpl w:val="020268E0"/>
    <w:lvl w:ilvl="0" w:tplc="3A2860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82003"/>
    <w:multiLevelType w:val="hybridMultilevel"/>
    <w:tmpl w:val="ADFAFD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73BEA"/>
    <w:multiLevelType w:val="multilevel"/>
    <w:tmpl w:val="0DEC84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2271A0"/>
    <w:multiLevelType w:val="hybridMultilevel"/>
    <w:tmpl w:val="82AC7342"/>
    <w:lvl w:ilvl="0" w:tplc="A254DB0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8452F"/>
    <w:multiLevelType w:val="hybridMultilevel"/>
    <w:tmpl w:val="DD92B4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975FB"/>
    <w:multiLevelType w:val="hybridMultilevel"/>
    <w:tmpl w:val="65C4A6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6A2A"/>
    <w:multiLevelType w:val="hybridMultilevel"/>
    <w:tmpl w:val="9DDEC35A"/>
    <w:lvl w:ilvl="0" w:tplc="973083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D571C"/>
    <w:multiLevelType w:val="hybridMultilevel"/>
    <w:tmpl w:val="43DCC6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F0063"/>
    <w:multiLevelType w:val="hybridMultilevel"/>
    <w:tmpl w:val="67AA71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57A78"/>
    <w:multiLevelType w:val="hybridMultilevel"/>
    <w:tmpl w:val="F77CF4CE"/>
    <w:lvl w:ilvl="0" w:tplc="AE7C5C72">
      <w:start w:val="3"/>
      <w:numFmt w:val="decimal"/>
      <w:lvlText w:val="%1."/>
      <w:lvlJc w:val="left"/>
      <w:pPr>
        <w:ind w:left="394" w:hanging="360"/>
      </w:pPr>
      <w:rPr>
        <w:rFonts w:eastAsia="ArialMT"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7987B0A"/>
    <w:multiLevelType w:val="hybridMultilevel"/>
    <w:tmpl w:val="0E7C21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F0E32"/>
    <w:multiLevelType w:val="hybridMultilevel"/>
    <w:tmpl w:val="4E882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A0E4F"/>
    <w:multiLevelType w:val="hybridMultilevel"/>
    <w:tmpl w:val="08CA74D8"/>
    <w:lvl w:ilvl="0" w:tplc="112C36A6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35E8B"/>
    <w:multiLevelType w:val="hybridMultilevel"/>
    <w:tmpl w:val="7B84142A"/>
    <w:lvl w:ilvl="0" w:tplc="5A303FD6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595959"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02810"/>
    <w:multiLevelType w:val="hybridMultilevel"/>
    <w:tmpl w:val="2B4C5868"/>
    <w:lvl w:ilvl="0" w:tplc="0E146E54">
      <w:start w:val="1"/>
      <w:numFmt w:val="decimal"/>
      <w:lvlText w:val="%1)"/>
      <w:lvlJc w:val="left"/>
      <w:pPr>
        <w:ind w:left="720" w:hanging="360"/>
      </w:pPr>
    </w:lvl>
    <w:lvl w:ilvl="1" w:tplc="13144A4E">
      <w:start w:val="1"/>
      <w:numFmt w:val="decimal"/>
      <w:lvlText w:val="%2)"/>
      <w:lvlJc w:val="left"/>
      <w:pPr>
        <w:ind w:left="720" w:hanging="360"/>
      </w:pPr>
    </w:lvl>
    <w:lvl w:ilvl="2" w:tplc="DFBA944A">
      <w:start w:val="1"/>
      <w:numFmt w:val="decimal"/>
      <w:lvlText w:val="%3)"/>
      <w:lvlJc w:val="left"/>
      <w:pPr>
        <w:ind w:left="720" w:hanging="360"/>
      </w:pPr>
    </w:lvl>
    <w:lvl w:ilvl="3" w:tplc="686EE16C">
      <w:start w:val="1"/>
      <w:numFmt w:val="decimal"/>
      <w:lvlText w:val="%4)"/>
      <w:lvlJc w:val="left"/>
      <w:pPr>
        <w:ind w:left="720" w:hanging="360"/>
      </w:pPr>
    </w:lvl>
    <w:lvl w:ilvl="4" w:tplc="80165EFA">
      <w:start w:val="1"/>
      <w:numFmt w:val="decimal"/>
      <w:lvlText w:val="%5)"/>
      <w:lvlJc w:val="left"/>
      <w:pPr>
        <w:ind w:left="720" w:hanging="360"/>
      </w:pPr>
    </w:lvl>
    <w:lvl w:ilvl="5" w:tplc="38F0E214">
      <w:start w:val="1"/>
      <w:numFmt w:val="decimal"/>
      <w:lvlText w:val="%6)"/>
      <w:lvlJc w:val="left"/>
      <w:pPr>
        <w:ind w:left="720" w:hanging="360"/>
      </w:pPr>
    </w:lvl>
    <w:lvl w:ilvl="6" w:tplc="B734F914">
      <w:start w:val="1"/>
      <w:numFmt w:val="decimal"/>
      <w:lvlText w:val="%7)"/>
      <w:lvlJc w:val="left"/>
      <w:pPr>
        <w:ind w:left="720" w:hanging="360"/>
      </w:pPr>
    </w:lvl>
    <w:lvl w:ilvl="7" w:tplc="08060B92">
      <w:start w:val="1"/>
      <w:numFmt w:val="decimal"/>
      <w:lvlText w:val="%8)"/>
      <w:lvlJc w:val="left"/>
      <w:pPr>
        <w:ind w:left="720" w:hanging="360"/>
      </w:pPr>
    </w:lvl>
    <w:lvl w:ilvl="8" w:tplc="306C0894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475C48AC"/>
    <w:multiLevelType w:val="hybridMultilevel"/>
    <w:tmpl w:val="D68437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D2F09"/>
    <w:multiLevelType w:val="hybridMultilevel"/>
    <w:tmpl w:val="0790646E"/>
    <w:lvl w:ilvl="0" w:tplc="AC584824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43326"/>
    <w:multiLevelType w:val="hybridMultilevel"/>
    <w:tmpl w:val="82AC7342"/>
    <w:lvl w:ilvl="0" w:tplc="A254DB0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87A8C"/>
    <w:multiLevelType w:val="hybridMultilevel"/>
    <w:tmpl w:val="D34A47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90203"/>
    <w:multiLevelType w:val="hybridMultilevel"/>
    <w:tmpl w:val="6F9C1CBC"/>
    <w:lvl w:ilvl="0" w:tplc="7E724A7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5A007384"/>
    <w:multiLevelType w:val="hybridMultilevel"/>
    <w:tmpl w:val="1B8AE9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C3B86"/>
    <w:multiLevelType w:val="hybridMultilevel"/>
    <w:tmpl w:val="B20E4F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51679"/>
    <w:multiLevelType w:val="hybridMultilevel"/>
    <w:tmpl w:val="84CE7560"/>
    <w:lvl w:ilvl="0" w:tplc="B4E406CE">
      <w:start w:val="4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6B6B6B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97B"/>
    <w:multiLevelType w:val="hybridMultilevel"/>
    <w:tmpl w:val="15EAF1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202C"/>
    <w:multiLevelType w:val="hybridMultilevel"/>
    <w:tmpl w:val="D51AF8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F7E68"/>
    <w:multiLevelType w:val="hybridMultilevel"/>
    <w:tmpl w:val="6C0095B8"/>
    <w:lvl w:ilvl="0" w:tplc="49326BB4">
      <w:start w:val="4"/>
      <w:numFmt w:val="decimal"/>
      <w:lvlText w:val="%1."/>
      <w:lvlJc w:val="left"/>
      <w:pPr>
        <w:ind w:left="1976" w:hanging="834"/>
      </w:pPr>
      <w:rPr>
        <w:rFonts w:ascii="Times New Roman" w:eastAsia="Times New Roman" w:hAnsi="Times New Roman" w:hint="default"/>
        <w:color w:val="343434"/>
        <w:w w:val="106"/>
        <w:position w:val="1"/>
        <w:sz w:val="23"/>
        <w:szCs w:val="23"/>
      </w:rPr>
    </w:lvl>
    <w:lvl w:ilvl="1" w:tplc="496E84A2">
      <w:start w:val="1"/>
      <w:numFmt w:val="bullet"/>
      <w:lvlText w:val="•"/>
      <w:lvlJc w:val="left"/>
      <w:pPr>
        <w:ind w:left="2195" w:hanging="834"/>
      </w:pPr>
      <w:rPr>
        <w:rFonts w:hint="default"/>
      </w:rPr>
    </w:lvl>
    <w:lvl w:ilvl="2" w:tplc="D74C2058">
      <w:start w:val="1"/>
      <w:numFmt w:val="bullet"/>
      <w:lvlText w:val="•"/>
      <w:lvlJc w:val="left"/>
      <w:pPr>
        <w:ind w:left="2413" w:hanging="834"/>
      </w:pPr>
      <w:rPr>
        <w:rFonts w:hint="default"/>
      </w:rPr>
    </w:lvl>
    <w:lvl w:ilvl="3" w:tplc="41C0BDE8">
      <w:start w:val="1"/>
      <w:numFmt w:val="bullet"/>
      <w:lvlText w:val="•"/>
      <w:lvlJc w:val="left"/>
      <w:pPr>
        <w:ind w:left="2632" w:hanging="834"/>
      </w:pPr>
      <w:rPr>
        <w:rFonts w:hint="default"/>
      </w:rPr>
    </w:lvl>
    <w:lvl w:ilvl="4" w:tplc="220A48B8">
      <w:start w:val="1"/>
      <w:numFmt w:val="bullet"/>
      <w:lvlText w:val="•"/>
      <w:lvlJc w:val="left"/>
      <w:pPr>
        <w:ind w:left="2851" w:hanging="834"/>
      </w:pPr>
      <w:rPr>
        <w:rFonts w:hint="default"/>
      </w:rPr>
    </w:lvl>
    <w:lvl w:ilvl="5" w:tplc="3D44BEAE">
      <w:start w:val="1"/>
      <w:numFmt w:val="bullet"/>
      <w:lvlText w:val="•"/>
      <w:lvlJc w:val="left"/>
      <w:pPr>
        <w:ind w:left="3069" w:hanging="834"/>
      </w:pPr>
      <w:rPr>
        <w:rFonts w:hint="default"/>
      </w:rPr>
    </w:lvl>
    <w:lvl w:ilvl="6" w:tplc="C6FE7390">
      <w:start w:val="1"/>
      <w:numFmt w:val="bullet"/>
      <w:lvlText w:val="•"/>
      <w:lvlJc w:val="left"/>
      <w:pPr>
        <w:ind w:left="3288" w:hanging="834"/>
      </w:pPr>
      <w:rPr>
        <w:rFonts w:hint="default"/>
      </w:rPr>
    </w:lvl>
    <w:lvl w:ilvl="7" w:tplc="C4BE41B8">
      <w:start w:val="1"/>
      <w:numFmt w:val="bullet"/>
      <w:lvlText w:val="•"/>
      <w:lvlJc w:val="left"/>
      <w:pPr>
        <w:ind w:left="3506" w:hanging="834"/>
      </w:pPr>
      <w:rPr>
        <w:rFonts w:hint="default"/>
      </w:rPr>
    </w:lvl>
    <w:lvl w:ilvl="8" w:tplc="8822F8FE">
      <w:start w:val="1"/>
      <w:numFmt w:val="bullet"/>
      <w:lvlText w:val="•"/>
      <w:lvlJc w:val="left"/>
      <w:pPr>
        <w:ind w:left="3725" w:hanging="834"/>
      </w:pPr>
      <w:rPr>
        <w:rFonts w:hint="default"/>
      </w:rPr>
    </w:lvl>
  </w:abstractNum>
  <w:abstractNum w:abstractNumId="28" w15:restartNumberingAfterBreak="0">
    <w:nsid w:val="6B445C6A"/>
    <w:multiLevelType w:val="hybridMultilevel"/>
    <w:tmpl w:val="51349CAC"/>
    <w:lvl w:ilvl="0" w:tplc="DC82103A">
      <w:start w:val="8"/>
      <w:numFmt w:val="decimal"/>
      <w:lvlText w:val="%1"/>
      <w:lvlJc w:val="left"/>
      <w:pPr>
        <w:ind w:left="1919" w:hanging="812"/>
      </w:pPr>
      <w:rPr>
        <w:rFonts w:hint="default"/>
      </w:rPr>
    </w:lvl>
    <w:lvl w:ilvl="1" w:tplc="08BEA5BA">
      <w:numFmt w:val="none"/>
      <w:lvlText w:val=""/>
      <w:lvlJc w:val="left"/>
      <w:pPr>
        <w:tabs>
          <w:tab w:val="num" w:pos="360"/>
        </w:tabs>
      </w:pPr>
    </w:lvl>
    <w:lvl w:ilvl="2" w:tplc="39DC18CE">
      <w:start w:val="1"/>
      <w:numFmt w:val="bullet"/>
      <w:lvlText w:val="•"/>
      <w:lvlJc w:val="left"/>
      <w:pPr>
        <w:ind w:left="6300" w:hanging="180"/>
      </w:pPr>
      <w:rPr>
        <w:rFonts w:ascii="Times New Roman" w:eastAsia="Times New Roman" w:hAnsi="Times New Roman" w:hint="default"/>
        <w:color w:val="212121"/>
        <w:w w:val="179"/>
        <w:sz w:val="21"/>
        <w:szCs w:val="21"/>
      </w:rPr>
    </w:lvl>
    <w:lvl w:ilvl="3" w:tplc="146A6670">
      <w:start w:val="1"/>
      <w:numFmt w:val="bullet"/>
      <w:lvlText w:val="•"/>
      <w:lvlJc w:val="left"/>
      <w:pPr>
        <w:ind w:left="7415" w:hanging="180"/>
      </w:pPr>
      <w:rPr>
        <w:rFonts w:hint="default"/>
      </w:rPr>
    </w:lvl>
    <w:lvl w:ilvl="4" w:tplc="6D7EEB32">
      <w:start w:val="1"/>
      <w:numFmt w:val="bullet"/>
      <w:lvlText w:val="•"/>
      <w:lvlJc w:val="left"/>
      <w:pPr>
        <w:ind w:left="7973" w:hanging="180"/>
      </w:pPr>
      <w:rPr>
        <w:rFonts w:hint="default"/>
      </w:rPr>
    </w:lvl>
    <w:lvl w:ilvl="5" w:tplc="94343A8A">
      <w:start w:val="1"/>
      <w:numFmt w:val="bullet"/>
      <w:lvlText w:val="•"/>
      <w:lvlJc w:val="left"/>
      <w:pPr>
        <w:ind w:left="8531" w:hanging="180"/>
      </w:pPr>
      <w:rPr>
        <w:rFonts w:hint="default"/>
      </w:rPr>
    </w:lvl>
    <w:lvl w:ilvl="6" w:tplc="27809D56">
      <w:start w:val="1"/>
      <w:numFmt w:val="bullet"/>
      <w:lvlText w:val="•"/>
      <w:lvlJc w:val="left"/>
      <w:pPr>
        <w:ind w:left="9088" w:hanging="180"/>
      </w:pPr>
      <w:rPr>
        <w:rFonts w:hint="default"/>
      </w:rPr>
    </w:lvl>
    <w:lvl w:ilvl="7" w:tplc="5FE664B2">
      <w:start w:val="1"/>
      <w:numFmt w:val="bullet"/>
      <w:lvlText w:val="•"/>
      <w:lvlJc w:val="left"/>
      <w:pPr>
        <w:ind w:left="9646" w:hanging="180"/>
      </w:pPr>
      <w:rPr>
        <w:rFonts w:hint="default"/>
      </w:rPr>
    </w:lvl>
    <w:lvl w:ilvl="8" w:tplc="6C78BE3C">
      <w:start w:val="1"/>
      <w:numFmt w:val="bullet"/>
      <w:lvlText w:val="•"/>
      <w:lvlJc w:val="left"/>
      <w:pPr>
        <w:ind w:left="10204" w:hanging="180"/>
      </w:pPr>
      <w:rPr>
        <w:rFonts w:hint="default"/>
      </w:rPr>
    </w:lvl>
  </w:abstractNum>
  <w:abstractNum w:abstractNumId="29" w15:restartNumberingAfterBreak="0">
    <w:nsid w:val="6D981E53"/>
    <w:multiLevelType w:val="hybridMultilevel"/>
    <w:tmpl w:val="0928AC7A"/>
    <w:lvl w:ilvl="0" w:tplc="49329AB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6" w:hanging="360"/>
      </w:pPr>
    </w:lvl>
    <w:lvl w:ilvl="2" w:tplc="0427001B" w:tentative="1">
      <w:start w:val="1"/>
      <w:numFmt w:val="lowerRoman"/>
      <w:lvlText w:val="%3."/>
      <w:lvlJc w:val="right"/>
      <w:pPr>
        <w:ind w:left="1976" w:hanging="180"/>
      </w:pPr>
    </w:lvl>
    <w:lvl w:ilvl="3" w:tplc="0427000F" w:tentative="1">
      <w:start w:val="1"/>
      <w:numFmt w:val="decimal"/>
      <w:lvlText w:val="%4."/>
      <w:lvlJc w:val="left"/>
      <w:pPr>
        <w:ind w:left="2696" w:hanging="360"/>
      </w:pPr>
    </w:lvl>
    <w:lvl w:ilvl="4" w:tplc="04270019" w:tentative="1">
      <w:start w:val="1"/>
      <w:numFmt w:val="lowerLetter"/>
      <w:lvlText w:val="%5."/>
      <w:lvlJc w:val="left"/>
      <w:pPr>
        <w:ind w:left="3416" w:hanging="360"/>
      </w:pPr>
    </w:lvl>
    <w:lvl w:ilvl="5" w:tplc="0427001B" w:tentative="1">
      <w:start w:val="1"/>
      <w:numFmt w:val="lowerRoman"/>
      <w:lvlText w:val="%6."/>
      <w:lvlJc w:val="right"/>
      <w:pPr>
        <w:ind w:left="4136" w:hanging="180"/>
      </w:pPr>
    </w:lvl>
    <w:lvl w:ilvl="6" w:tplc="0427000F" w:tentative="1">
      <w:start w:val="1"/>
      <w:numFmt w:val="decimal"/>
      <w:lvlText w:val="%7."/>
      <w:lvlJc w:val="left"/>
      <w:pPr>
        <w:ind w:left="4856" w:hanging="360"/>
      </w:pPr>
    </w:lvl>
    <w:lvl w:ilvl="7" w:tplc="04270019" w:tentative="1">
      <w:start w:val="1"/>
      <w:numFmt w:val="lowerLetter"/>
      <w:lvlText w:val="%8."/>
      <w:lvlJc w:val="left"/>
      <w:pPr>
        <w:ind w:left="5576" w:hanging="360"/>
      </w:pPr>
    </w:lvl>
    <w:lvl w:ilvl="8" w:tplc="0427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0" w15:restartNumberingAfterBreak="0">
    <w:nsid w:val="6F4E553F"/>
    <w:multiLevelType w:val="multilevel"/>
    <w:tmpl w:val="744295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1412673"/>
    <w:multiLevelType w:val="hybridMultilevel"/>
    <w:tmpl w:val="1F28B7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F00F7"/>
    <w:multiLevelType w:val="hybridMultilevel"/>
    <w:tmpl w:val="47FCE532"/>
    <w:lvl w:ilvl="0" w:tplc="50E48CF2">
      <w:start w:val="1"/>
      <w:numFmt w:val="bullet"/>
      <w:lvlText w:val="•"/>
      <w:lvlJc w:val="left"/>
      <w:pPr>
        <w:ind w:left="246" w:hanging="726"/>
      </w:pPr>
      <w:rPr>
        <w:rFonts w:ascii="Times New Roman" w:eastAsia="Times New Roman" w:hAnsi="Times New Roman" w:hint="default"/>
        <w:color w:val="3A3A3A"/>
        <w:w w:val="162"/>
        <w:sz w:val="21"/>
        <w:szCs w:val="21"/>
      </w:rPr>
    </w:lvl>
    <w:lvl w:ilvl="1" w:tplc="8E54968A">
      <w:start w:val="1"/>
      <w:numFmt w:val="bullet"/>
      <w:lvlText w:val="•"/>
      <w:lvlJc w:val="left"/>
      <w:pPr>
        <w:ind w:left="673" w:hanging="726"/>
      </w:pPr>
      <w:rPr>
        <w:rFonts w:hint="default"/>
      </w:rPr>
    </w:lvl>
    <w:lvl w:ilvl="2" w:tplc="A31A8762">
      <w:start w:val="1"/>
      <w:numFmt w:val="bullet"/>
      <w:lvlText w:val="•"/>
      <w:lvlJc w:val="left"/>
      <w:pPr>
        <w:ind w:left="1101" w:hanging="726"/>
      </w:pPr>
      <w:rPr>
        <w:rFonts w:hint="default"/>
      </w:rPr>
    </w:lvl>
    <w:lvl w:ilvl="3" w:tplc="1F8239A6">
      <w:start w:val="1"/>
      <w:numFmt w:val="bullet"/>
      <w:lvlText w:val="•"/>
      <w:lvlJc w:val="left"/>
      <w:pPr>
        <w:ind w:left="1528" w:hanging="726"/>
      </w:pPr>
      <w:rPr>
        <w:rFonts w:hint="default"/>
      </w:rPr>
    </w:lvl>
    <w:lvl w:ilvl="4" w:tplc="F108437C">
      <w:start w:val="1"/>
      <w:numFmt w:val="bullet"/>
      <w:lvlText w:val="•"/>
      <w:lvlJc w:val="left"/>
      <w:pPr>
        <w:ind w:left="1956" w:hanging="726"/>
      </w:pPr>
      <w:rPr>
        <w:rFonts w:hint="default"/>
      </w:rPr>
    </w:lvl>
    <w:lvl w:ilvl="5" w:tplc="76A62F38">
      <w:start w:val="1"/>
      <w:numFmt w:val="bullet"/>
      <w:lvlText w:val="•"/>
      <w:lvlJc w:val="left"/>
      <w:pPr>
        <w:ind w:left="2383" w:hanging="726"/>
      </w:pPr>
      <w:rPr>
        <w:rFonts w:hint="default"/>
      </w:rPr>
    </w:lvl>
    <w:lvl w:ilvl="6" w:tplc="078CC8DC">
      <w:start w:val="1"/>
      <w:numFmt w:val="bullet"/>
      <w:lvlText w:val="•"/>
      <w:lvlJc w:val="left"/>
      <w:pPr>
        <w:ind w:left="2810" w:hanging="726"/>
      </w:pPr>
      <w:rPr>
        <w:rFonts w:hint="default"/>
      </w:rPr>
    </w:lvl>
    <w:lvl w:ilvl="7" w:tplc="42DA352A">
      <w:start w:val="1"/>
      <w:numFmt w:val="bullet"/>
      <w:lvlText w:val="•"/>
      <w:lvlJc w:val="left"/>
      <w:pPr>
        <w:ind w:left="3238" w:hanging="726"/>
      </w:pPr>
      <w:rPr>
        <w:rFonts w:hint="default"/>
      </w:rPr>
    </w:lvl>
    <w:lvl w:ilvl="8" w:tplc="D3BA2DAC">
      <w:start w:val="1"/>
      <w:numFmt w:val="bullet"/>
      <w:lvlText w:val="•"/>
      <w:lvlJc w:val="left"/>
      <w:pPr>
        <w:ind w:left="3665" w:hanging="726"/>
      </w:pPr>
      <w:rPr>
        <w:rFonts w:hint="default"/>
      </w:rPr>
    </w:lvl>
  </w:abstractNum>
  <w:abstractNum w:abstractNumId="33" w15:restartNumberingAfterBreak="0">
    <w:nsid w:val="749A7FCF"/>
    <w:multiLevelType w:val="hybridMultilevel"/>
    <w:tmpl w:val="6F20A942"/>
    <w:lvl w:ilvl="0" w:tplc="57E8E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F26EC"/>
    <w:multiLevelType w:val="hybridMultilevel"/>
    <w:tmpl w:val="CA8C13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72848"/>
    <w:multiLevelType w:val="hybridMultilevel"/>
    <w:tmpl w:val="3B0ED5D0"/>
    <w:lvl w:ilvl="0" w:tplc="10DC29AC">
      <w:start w:val="1"/>
      <w:numFmt w:val="decimal"/>
      <w:lvlText w:val="%1)"/>
      <w:lvlJc w:val="left"/>
      <w:pPr>
        <w:ind w:left="720" w:hanging="360"/>
      </w:pPr>
    </w:lvl>
    <w:lvl w:ilvl="1" w:tplc="FFD07B56">
      <w:start w:val="1"/>
      <w:numFmt w:val="decimal"/>
      <w:lvlText w:val="%2)"/>
      <w:lvlJc w:val="left"/>
      <w:pPr>
        <w:ind w:left="720" w:hanging="360"/>
      </w:pPr>
    </w:lvl>
    <w:lvl w:ilvl="2" w:tplc="36FE1E4E">
      <w:start w:val="1"/>
      <w:numFmt w:val="decimal"/>
      <w:lvlText w:val="%3)"/>
      <w:lvlJc w:val="left"/>
      <w:pPr>
        <w:ind w:left="720" w:hanging="360"/>
      </w:pPr>
    </w:lvl>
    <w:lvl w:ilvl="3" w:tplc="1C12234E">
      <w:start w:val="1"/>
      <w:numFmt w:val="decimal"/>
      <w:lvlText w:val="%4)"/>
      <w:lvlJc w:val="left"/>
      <w:pPr>
        <w:ind w:left="720" w:hanging="360"/>
      </w:pPr>
    </w:lvl>
    <w:lvl w:ilvl="4" w:tplc="E7486890">
      <w:start w:val="1"/>
      <w:numFmt w:val="decimal"/>
      <w:lvlText w:val="%5)"/>
      <w:lvlJc w:val="left"/>
      <w:pPr>
        <w:ind w:left="720" w:hanging="360"/>
      </w:pPr>
    </w:lvl>
    <w:lvl w:ilvl="5" w:tplc="ED6AA108">
      <w:start w:val="1"/>
      <w:numFmt w:val="decimal"/>
      <w:lvlText w:val="%6)"/>
      <w:lvlJc w:val="left"/>
      <w:pPr>
        <w:ind w:left="720" w:hanging="360"/>
      </w:pPr>
    </w:lvl>
    <w:lvl w:ilvl="6" w:tplc="1CB250F8">
      <w:start w:val="1"/>
      <w:numFmt w:val="decimal"/>
      <w:lvlText w:val="%7)"/>
      <w:lvlJc w:val="left"/>
      <w:pPr>
        <w:ind w:left="720" w:hanging="360"/>
      </w:pPr>
    </w:lvl>
    <w:lvl w:ilvl="7" w:tplc="A28A32EA">
      <w:start w:val="1"/>
      <w:numFmt w:val="decimal"/>
      <w:lvlText w:val="%8)"/>
      <w:lvlJc w:val="left"/>
      <w:pPr>
        <w:ind w:left="720" w:hanging="360"/>
      </w:pPr>
    </w:lvl>
    <w:lvl w:ilvl="8" w:tplc="B802B344">
      <w:start w:val="1"/>
      <w:numFmt w:val="decimal"/>
      <w:lvlText w:val="%9)"/>
      <w:lvlJc w:val="left"/>
      <w:pPr>
        <w:ind w:left="720" w:hanging="360"/>
      </w:pPr>
    </w:lvl>
  </w:abstractNum>
  <w:abstractNum w:abstractNumId="36" w15:restartNumberingAfterBreak="0">
    <w:nsid w:val="77473877"/>
    <w:multiLevelType w:val="hybridMultilevel"/>
    <w:tmpl w:val="F04C355E"/>
    <w:lvl w:ilvl="0" w:tplc="A7ACEED0">
      <w:start w:val="1"/>
      <w:numFmt w:val="decimal"/>
      <w:lvlText w:val="%1)"/>
      <w:lvlJc w:val="left"/>
      <w:pPr>
        <w:ind w:left="720" w:hanging="360"/>
      </w:pPr>
    </w:lvl>
    <w:lvl w:ilvl="1" w:tplc="59A68B32">
      <w:start w:val="1"/>
      <w:numFmt w:val="decimal"/>
      <w:lvlText w:val="%2)"/>
      <w:lvlJc w:val="left"/>
      <w:pPr>
        <w:ind w:left="720" w:hanging="360"/>
      </w:pPr>
    </w:lvl>
    <w:lvl w:ilvl="2" w:tplc="A93E3C9E">
      <w:start w:val="1"/>
      <w:numFmt w:val="decimal"/>
      <w:lvlText w:val="%3)"/>
      <w:lvlJc w:val="left"/>
      <w:pPr>
        <w:ind w:left="720" w:hanging="360"/>
      </w:pPr>
    </w:lvl>
    <w:lvl w:ilvl="3" w:tplc="C4A45828">
      <w:start w:val="1"/>
      <w:numFmt w:val="decimal"/>
      <w:lvlText w:val="%4)"/>
      <w:lvlJc w:val="left"/>
      <w:pPr>
        <w:ind w:left="720" w:hanging="360"/>
      </w:pPr>
    </w:lvl>
    <w:lvl w:ilvl="4" w:tplc="5F34A850">
      <w:start w:val="1"/>
      <w:numFmt w:val="decimal"/>
      <w:lvlText w:val="%5)"/>
      <w:lvlJc w:val="left"/>
      <w:pPr>
        <w:ind w:left="720" w:hanging="360"/>
      </w:pPr>
    </w:lvl>
    <w:lvl w:ilvl="5" w:tplc="78C6A61C">
      <w:start w:val="1"/>
      <w:numFmt w:val="decimal"/>
      <w:lvlText w:val="%6)"/>
      <w:lvlJc w:val="left"/>
      <w:pPr>
        <w:ind w:left="720" w:hanging="360"/>
      </w:pPr>
    </w:lvl>
    <w:lvl w:ilvl="6" w:tplc="2CF665F2">
      <w:start w:val="1"/>
      <w:numFmt w:val="decimal"/>
      <w:lvlText w:val="%7)"/>
      <w:lvlJc w:val="left"/>
      <w:pPr>
        <w:ind w:left="720" w:hanging="360"/>
      </w:pPr>
    </w:lvl>
    <w:lvl w:ilvl="7" w:tplc="88BAEDDE">
      <w:start w:val="1"/>
      <w:numFmt w:val="decimal"/>
      <w:lvlText w:val="%8)"/>
      <w:lvlJc w:val="left"/>
      <w:pPr>
        <w:ind w:left="720" w:hanging="360"/>
      </w:pPr>
    </w:lvl>
    <w:lvl w:ilvl="8" w:tplc="FF261ED2">
      <w:start w:val="1"/>
      <w:numFmt w:val="decimal"/>
      <w:lvlText w:val="%9)"/>
      <w:lvlJc w:val="left"/>
      <w:pPr>
        <w:ind w:left="720" w:hanging="360"/>
      </w:pPr>
    </w:lvl>
  </w:abstractNum>
  <w:abstractNum w:abstractNumId="37" w15:restartNumberingAfterBreak="0">
    <w:nsid w:val="7DBA1186"/>
    <w:multiLevelType w:val="hybridMultilevel"/>
    <w:tmpl w:val="6C626E12"/>
    <w:lvl w:ilvl="0" w:tplc="FF46D16A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971309">
    <w:abstractNumId w:val="27"/>
  </w:num>
  <w:num w:numId="2" w16cid:durableId="567418905">
    <w:abstractNumId w:val="20"/>
  </w:num>
  <w:num w:numId="3" w16cid:durableId="528224159">
    <w:abstractNumId w:val="1"/>
  </w:num>
  <w:num w:numId="4" w16cid:durableId="1619407363">
    <w:abstractNumId w:val="31"/>
  </w:num>
  <w:num w:numId="5" w16cid:durableId="805246467">
    <w:abstractNumId w:val="25"/>
  </w:num>
  <w:num w:numId="6" w16cid:durableId="695934901">
    <w:abstractNumId w:val="33"/>
  </w:num>
  <w:num w:numId="7" w16cid:durableId="1564832081">
    <w:abstractNumId w:val="28"/>
  </w:num>
  <w:num w:numId="8" w16cid:durableId="631179417">
    <w:abstractNumId w:val="18"/>
  </w:num>
  <w:num w:numId="9" w16cid:durableId="211695950">
    <w:abstractNumId w:val="14"/>
  </w:num>
  <w:num w:numId="10" w16cid:durableId="137036988">
    <w:abstractNumId w:val="37"/>
  </w:num>
  <w:num w:numId="11" w16cid:durableId="575633933">
    <w:abstractNumId w:val="10"/>
  </w:num>
  <w:num w:numId="12" w16cid:durableId="1389449234">
    <w:abstractNumId w:val="3"/>
  </w:num>
  <w:num w:numId="13" w16cid:durableId="1674919793">
    <w:abstractNumId w:val="32"/>
  </w:num>
  <w:num w:numId="14" w16cid:durableId="113914136">
    <w:abstractNumId w:val="15"/>
  </w:num>
  <w:num w:numId="15" w16cid:durableId="23556409">
    <w:abstractNumId w:val="24"/>
  </w:num>
  <w:num w:numId="16" w16cid:durableId="43337933">
    <w:abstractNumId w:val="7"/>
  </w:num>
  <w:num w:numId="17" w16cid:durableId="1081637563">
    <w:abstractNumId w:val="22"/>
  </w:num>
  <w:num w:numId="18" w16cid:durableId="699745765">
    <w:abstractNumId w:val="23"/>
  </w:num>
  <w:num w:numId="19" w16cid:durableId="1057125272">
    <w:abstractNumId w:val="26"/>
  </w:num>
  <w:num w:numId="20" w16cid:durableId="462388207">
    <w:abstractNumId w:val="6"/>
  </w:num>
  <w:num w:numId="21" w16cid:durableId="519242147">
    <w:abstractNumId w:val="9"/>
  </w:num>
  <w:num w:numId="22" w16cid:durableId="2119179255">
    <w:abstractNumId w:val="34"/>
  </w:num>
  <w:num w:numId="23" w16cid:durableId="655573758">
    <w:abstractNumId w:val="21"/>
  </w:num>
  <w:num w:numId="24" w16cid:durableId="834994655">
    <w:abstractNumId w:val="0"/>
  </w:num>
  <w:num w:numId="25" w16cid:durableId="530612024">
    <w:abstractNumId w:val="19"/>
  </w:num>
  <w:num w:numId="26" w16cid:durableId="1437747860">
    <w:abstractNumId w:val="5"/>
  </w:num>
  <w:num w:numId="27" w16cid:durableId="1305504816">
    <w:abstractNumId w:val="29"/>
  </w:num>
  <w:num w:numId="28" w16cid:durableId="539049137">
    <w:abstractNumId w:val="12"/>
  </w:num>
  <w:num w:numId="29" w16cid:durableId="1361585530">
    <w:abstractNumId w:val="13"/>
  </w:num>
  <w:num w:numId="30" w16cid:durableId="845822334">
    <w:abstractNumId w:val="2"/>
  </w:num>
  <w:num w:numId="31" w16cid:durableId="582181914">
    <w:abstractNumId w:val="11"/>
  </w:num>
  <w:num w:numId="32" w16cid:durableId="1918400302">
    <w:abstractNumId w:val="17"/>
  </w:num>
  <w:num w:numId="33" w16cid:durableId="1758281553">
    <w:abstractNumId w:val="8"/>
  </w:num>
  <w:num w:numId="34" w16cid:durableId="1427380720">
    <w:abstractNumId w:val="16"/>
  </w:num>
  <w:num w:numId="35" w16cid:durableId="172182620">
    <w:abstractNumId w:val="36"/>
  </w:num>
  <w:num w:numId="36" w16cid:durableId="219364082">
    <w:abstractNumId w:val="35"/>
  </w:num>
  <w:num w:numId="37" w16cid:durableId="1846170599">
    <w:abstractNumId w:val="30"/>
  </w:num>
  <w:num w:numId="38" w16cid:durableId="300310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30"/>
    <w:rsid w:val="00001A29"/>
    <w:rsid w:val="00006925"/>
    <w:rsid w:val="00006F75"/>
    <w:rsid w:val="0001252C"/>
    <w:rsid w:val="00012D3F"/>
    <w:rsid w:val="00014AB6"/>
    <w:rsid w:val="00017594"/>
    <w:rsid w:val="00033FF4"/>
    <w:rsid w:val="00035A01"/>
    <w:rsid w:val="00036AD5"/>
    <w:rsid w:val="000401B1"/>
    <w:rsid w:val="00042718"/>
    <w:rsid w:val="0004337D"/>
    <w:rsid w:val="00043632"/>
    <w:rsid w:val="00044585"/>
    <w:rsid w:val="0005521B"/>
    <w:rsid w:val="000602C7"/>
    <w:rsid w:val="000643F7"/>
    <w:rsid w:val="00064992"/>
    <w:rsid w:val="00075F3E"/>
    <w:rsid w:val="00076AEF"/>
    <w:rsid w:val="00080E24"/>
    <w:rsid w:val="00082F93"/>
    <w:rsid w:val="00084E3F"/>
    <w:rsid w:val="00090FAC"/>
    <w:rsid w:val="000913B5"/>
    <w:rsid w:val="000A1719"/>
    <w:rsid w:val="000A608F"/>
    <w:rsid w:val="000B1066"/>
    <w:rsid w:val="000B705A"/>
    <w:rsid w:val="000C08FA"/>
    <w:rsid w:val="000C344A"/>
    <w:rsid w:val="000C4A1C"/>
    <w:rsid w:val="000C64A8"/>
    <w:rsid w:val="000D3D38"/>
    <w:rsid w:val="000D7FC4"/>
    <w:rsid w:val="000E19DA"/>
    <w:rsid w:val="000E7316"/>
    <w:rsid w:val="000F7A3C"/>
    <w:rsid w:val="00101778"/>
    <w:rsid w:val="001145E2"/>
    <w:rsid w:val="00121747"/>
    <w:rsid w:val="00142B57"/>
    <w:rsid w:val="00153A08"/>
    <w:rsid w:val="00153E23"/>
    <w:rsid w:val="00177D24"/>
    <w:rsid w:val="00181542"/>
    <w:rsid w:val="0018304C"/>
    <w:rsid w:val="001929AB"/>
    <w:rsid w:val="001A2C47"/>
    <w:rsid w:val="001B2E88"/>
    <w:rsid w:val="001C2EBC"/>
    <w:rsid w:val="001C754D"/>
    <w:rsid w:val="001D06AA"/>
    <w:rsid w:val="001D0B00"/>
    <w:rsid w:val="001D5CDD"/>
    <w:rsid w:val="001D7F61"/>
    <w:rsid w:val="001E12CD"/>
    <w:rsid w:val="001E2208"/>
    <w:rsid w:val="001E59F5"/>
    <w:rsid w:val="001E5DFF"/>
    <w:rsid w:val="001E76D6"/>
    <w:rsid w:val="00201B69"/>
    <w:rsid w:val="00206406"/>
    <w:rsid w:val="00207069"/>
    <w:rsid w:val="00217EC5"/>
    <w:rsid w:val="00222F9D"/>
    <w:rsid w:val="0022484E"/>
    <w:rsid w:val="00226025"/>
    <w:rsid w:val="00232282"/>
    <w:rsid w:val="002333D0"/>
    <w:rsid w:val="002379AD"/>
    <w:rsid w:val="00263244"/>
    <w:rsid w:val="00265641"/>
    <w:rsid w:val="00272733"/>
    <w:rsid w:val="002807B9"/>
    <w:rsid w:val="00280C40"/>
    <w:rsid w:val="002A32EA"/>
    <w:rsid w:val="002B1FA6"/>
    <w:rsid w:val="002B2074"/>
    <w:rsid w:val="002B49E7"/>
    <w:rsid w:val="002C0692"/>
    <w:rsid w:val="002C080B"/>
    <w:rsid w:val="002C10D0"/>
    <w:rsid w:val="002D4F50"/>
    <w:rsid w:val="002E44A4"/>
    <w:rsid w:val="002E74ED"/>
    <w:rsid w:val="00301B64"/>
    <w:rsid w:val="003032A0"/>
    <w:rsid w:val="00303D02"/>
    <w:rsid w:val="0030425C"/>
    <w:rsid w:val="00310BAE"/>
    <w:rsid w:val="00310C06"/>
    <w:rsid w:val="00312F41"/>
    <w:rsid w:val="0031458C"/>
    <w:rsid w:val="00324AB1"/>
    <w:rsid w:val="00324FCB"/>
    <w:rsid w:val="00325B31"/>
    <w:rsid w:val="00331202"/>
    <w:rsid w:val="003338D3"/>
    <w:rsid w:val="00334C1F"/>
    <w:rsid w:val="003362F7"/>
    <w:rsid w:val="003373FF"/>
    <w:rsid w:val="00337A1A"/>
    <w:rsid w:val="003527EC"/>
    <w:rsid w:val="0038186E"/>
    <w:rsid w:val="00381D47"/>
    <w:rsid w:val="00383889"/>
    <w:rsid w:val="003857FD"/>
    <w:rsid w:val="00387A4A"/>
    <w:rsid w:val="00387BCC"/>
    <w:rsid w:val="0039320A"/>
    <w:rsid w:val="003936A7"/>
    <w:rsid w:val="00395184"/>
    <w:rsid w:val="003B7F4D"/>
    <w:rsid w:val="003C41EB"/>
    <w:rsid w:val="003D1BC8"/>
    <w:rsid w:val="003D6576"/>
    <w:rsid w:val="003D7CE7"/>
    <w:rsid w:val="003E29EE"/>
    <w:rsid w:val="003E59BD"/>
    <w:rsid w:val="003F1DE9"/>
    <w:rsid w:val="003F1EEF"/>
    <w:rsid w:val="004127EE"/>
    <w:rsid w:val="0041396D"/>
    <w:rsid w:val="00424CC6"/>
    <w:rsid w:val="00430C49"/>
    <w:rsid w:val="00446133"/>
    <w:rsid w:val="00451087"/>
    <w:rsid w:val="00452F8E"/>
    <w:rsid w:val="0045331D"/>
    <w:rsid w:val="004552ED"/>
    <w:rsid w:val="0045624B"/>
    <w:rsid w:val="00462871"/>
    <w:rsid w:val="004661CD"/>
    <w:rsid w:val="00467EE6"/>
    <w:rsid w:val="0047609C"/>
    <w:rsid w:val="004772A3"/>
    <w:rsid w:val="00485E0C"/>
    <w:rsid w:val="004A1B8D"/>
    <w:rsid w:val="004A1D4E"/>
    <w:rsid w:val="004A2D5B"/>
    <w:rsid w:val="004A5D3F"/>
    <w:rsid w:val="004B41F3"/>
    <w:rsid w:val="004C0F96"/>
    <w:rsid w:val="004C7743"/>
    <w:rsid w:val="004D59C7"/>
    <w:rsid w:val="004E4452"/>
    <w:rsid w:val="004E5718"/>
    <w:rsid w:val="004E6397"/>
    <w:rsid w:val="005036E1"/>
    <w:rsid w:val="00503FAB"/>
    <w:rsid w:val="00525658"/>
    <w:rsid w:val="00536E54"/>
    <w:rsid w:val="0054224D"/>
    <w:rsid w:val="00552D20"/>
    <w:rsid w:val="00553A5B"/>
    <w:rsid w:val="00553F55"/>
    <w:rsid w:val="00553FA2"/>
    <w:rsid w:val="00555B78"/>
    <w:rsid w:val="00564420"/>
    <w:rsid w:val="0056681F"/>
    <w:rsid w:val="005736BA"/>
    <w:rsid w:val="005746F0"/>
    <w:rsid w:val="00584441"/>
    <w:rsid w:val="00590C29"/>
    <w:rsid w:val="00595D06"/>
    <w:rsid w:val="005973D8"/>
    <w:rsid w:val="005A0DEE"/>
    <w:rsid w:val="005A16CC"/>
    <w:rsid w:val="005A1AEF"/>
    <w:rsid w:val="005D16DC"/>
    <w:rsid w:val="005E73A0"/>
    <w:rsid w:val="005F1427"/>
    <w:rsid w:val="00605A9B"/>
    <w:rsid w:val="00607522"/>
    <w:rsid w:val="00612A1E"/>
    <w:rsid w:val="00615318"/>
    <w:rsid w:val="0062552D"/>
    <w:rsid w:val="00643173"/>
    <w:rsid w:val="0064770D"/>
    <w:rsid w:val="0064780A"/>
    <w:rsid w:val="00655A44"/>
    <w:rsid w:val="00664A2A"/>
    <w:rsid w:val="00665C16"/>
    <w:rsid w:val="006872AA"/>
    <w:rsid w:val="00687891"/>
    <w:rsid w:val="0069028A"/>
    <w:rsid w:val="00692894"/>
    <w:rsid w:val="006934F3"/>
    <w:rsid w:val="006955C4"/>
    <w:rsid w:val="006960D1"/>
    <w:rsid w:val="006A6207"/>
    <w:rsid w:val="006B5CDF"/>
    <w:rsid w:val="006B66D1"/>
    <w:rsid w:val="006D5960"/>
    <w:rsid w:val="006D6D42"/>
    <w:rsid w:val="006E10EB"/>
    <w:rsid w:val="006E57A5"/>
    <w:rsid w:val="006F0B9A"/>
    <w:rsid w:val="006F1DFC"/>
    <w:rsid w:val="006F337D"/>
    <w:rsid w:val="006F5E92"/>
    <w:rsid w:val="007007E0"/>
    <w:rsid w:val="00714402"/>
    <w:rsid w:val="00717209"/>
    <w:rsid w:val="00725517"/>
    <w:rsid w:val="00731523"/>
    <w:rsid w:val="007427D9"/>
    <w:rsid w:val="00743627"/>
    <w:rsid w:val="00756A9C"/>
    <w:rsid w:val="00771841"/>
    <w:rsid w:val="00773198"/>
    <w:rsid w:val="007808E0"/>
    <w:rsid w:val="00780DC5"/>
    <w:rsid w:val="007826F7"/>
    <w:rsid w:val="007839EE"/>
    <w:rsid w:val="00786B1B"/>
    <w:rsid w:val="00791195"/>
    <w:rsid w:val="007925A3"/>
    <w:rsid w:val="0079285C"/>
    <w:rsid w:val="00793602"/>
    <w:rsid w:val="0079685D"/>
    <w:rsid w:val="00797D66"/>
    <w:rsid w:val="007A0170"/>
    <w:rsid w:val="007A572A"/>
    <w:rsid w:val="007C5BA1"/>
    <w:rsid w:val="007D0448"/>
    <w:rsid w:val="007D0F71"/>
    <w:rsid w:val="007D1B9A"/>
    <w:rsid w:val="007D3A03"/>
    <w:rsid w:val="007D5C70"/>
    <w:rsid w:val="007D5F9D"/>
    <w:rsid w:val="007D605E"/>
    <w:rsid w:val="007D66BB"/>
    <w:rsid w:val="007E42EB"/>
    <w:rsid w:val="007E4432"/>
    <w:rsid w:val="007E5E67"/>
    <w:rsid w:val="007F07F7"/>
    <w:rsid w:val="00800658"/>
    <w:rsid w:val="00811894"/>
    <w:rsid w:val="0081232B"/>
    <w:rsid w:val="00812901"/>
    <w:rsid w:val="00815FD4"/>
    <w:rsid w:val="00832D8F"/>
    <w:rsid w:val="0084146C"/>
    <w:rsid w:val="0084299A"/>
    <w:rsid w:val="008505F1"/>
    <w:rsid w:val="008511E8"/>
    <w:rsid w:val="008569E9"/>
    <w:rsid w:val="0086579A"/>
    <w:rsid w:val="00876EBD"/>
    <w:rsid w:val="0088468E"/>
    <w:rsid w:val="00892DBC"/>
    <w:rsid w:val="00893912"/>
    <w:rsid w:val="00895FBB"/>
    <w:rsid w:val="008A1150"/>
    <w:rsid w:val="008A2114"/>
    <w:rsid w:val="008B2D41"/>
    <w:rsid w:val="008C3CE2"/>
    <w:rsid w:val="008C73EF"/>
    <w:rsid w:val="008E3997"/>
    <w:rsid w:val="008F22D2"/>
    <w:rsid w:val="008F5E4D"/>
    <w:rsid w:val="0090187D"/>
    <w:rsid w:val="0091521C"/>
    <w:rsid w:val="00920B5C"/>
    <w:rsid w:val="00924949"/>
    <w:rsid w:val="00925953"/>
    <w:rsid w:val="00926D0F"/>
    <w:rsid w:val="00930B91"/>
    <w:rsid w:val="00933A25"/>
    <w:rsid w:val="00933F48"/>
    <w:rsid w:val="00934122"/>
    <w:rsid w:val="009442B5"/>
    <w:rsid w:val="00944C73"/>
    <w:rsid w:val="0094533D"/>
    <w:rsid w:val="00950224"/>
    <w:rsid w:val="00954061"/>
    <w:rsid w:val="00956CDB"/>
    <w:rsid w:val="00960CF9"/>
    <w:rsid w:val="009612C6"/>
    <w:rsid w:val="009657A8"/>
    <w:rsid w:val="00966C42"/>
    <w:rsid w:val="009869D5"/>
    <w:rsid w:val="009A0B85"/>
    <w:rsid w:val="009A1E28"/>
    <w:rsid w:val="009A2021"/>
    <w:rsid w:val="009A21A8"/>
    <w:rsid w:val="009B164D"/>
    <w:rsid w:val="009D03BA"/>
    <w:rsid w:val="009D176E"/>
    <w:rsid w:val="009D56A6"/>
    <w:rsid w:val="009E0128"/>
    <w:rsid w:val="009E6868"/>
    <w:rsid w:val="009F1DC4"/>
    <w:rsid w:val="00A13F0E"/>
    <w:rsid w:val="00A14BB9"/>
    <w:rsid w:val="00A1552D"/>
    <w:rsid w:val="00A17196"/>
    <w:rsid w:val="00A2008D"/>
    <w:rsid w:val="00A249D9"/>
    <w:rsid w:val="00A25EF6"/>
    <w:rsid w:val="00A26621"/>
    <w:rsid w:val="00A3543E"/>
    <w:rsid w:val="00A60056"/>
    <w:rsid w:val="00A61254"/>
    <w:rsid w:val="00A65052"/>
    <w:rsid w:val="00A66982"/>
    <w:rsid w:val="00A80579"/>
    <w:rsid w:val="00A83486"/>
    <w:rsid w:val="00A90640"/>
    <w:rsid w:val="00AA553E"/>
    <w:rsid w:val="00AB1B36"/>
    <w:rsid w:val="00AB1D21"/>
    <w:rsid w:val="00AB1E32"/>
    <w:rsid w:val="00AB519F"/>
    <w:rsid w:val="00AB6397"/>
    <w:rsid w:val="00AB6B45"/>
    <w:rsid w:val="00AC551A"/>
    <w:rsid w:val="00AC6EE7"/>
    <w:rsid w:val="00AD5930"/>
    <w:rsid w:val="00AD60DE"/>
    <w:rsid w:val="00AD72FB"/>
    <w:rsid w:val="00AE340C"/>
    <w:rsid w:val="00AE768D"/>
    <w:rsid w:val="00AF19B0"/>
    <w:rsid w:val="00AF1B11"/>
    <w:rsid w:val="00AF5F43"/>
    <w:rsid w:val="00B00A1A"/>
    <w:rsid w:val="00B0271B"/>
    <w:rsid w:val="00B06DAC"/>
    <w:rsid w:val="00B10448"/>
    <w:rsid w:val="00B267C7"/>
    <w:rsid w:val="00B30078"/>
    <w:rsid w:val="00B33544"/>
    <w:rsid w:val="00B40A26"/>
    <w:rsid w:val="00B4281F"/>
    <w:rsid w:val="00B45B4F"/>
    <w:rsid w:val="00B53CDC"/>
    <w:rsid w:val="00B74A4C"/>
    <w:rsid w:val="00B772EC"/>
    <w:rsid w:val="00B8732D"/>
    <w:rsid w:val="00B9524C"/>
    <w:rsid w:val="00BA2243"/>
    <w:rsid w:val="00BB00B2"/>
    <w:rsid w:val="00BB0A42"/>
    <w:rsid w:val="00BB0F1F"/>
    <w:rsid w:val="00BB6904"/>
    <w:rsid w:val="00BB7EC9"/>
    <w:rsid w:val="00BC49B8"/>
    <w:rsid w:val="00BC4D4B"/>
    <w:rsid w:val="00BE5D96"/>
    <w:rsid w:val="00BF35A3"/>
    <w:rsid w:val="00C059FB"/>
    <w:rsid w:val="00C10FEE"/>
    <w:rsid w:val="00C12D3A"/>
    <w:rsid w:val="00C13706"/>
    <w:rsid w:val="00C2624E"/>
    <w:rsid w:val="00C263D3"/>
    <w:rsid w:val="00C35B90"/>
    <w:rsid w:val="00C426AE"/>
    <w:rsid w:val="00C4304C"/>
    <w:rsid w:val="00C61BA9"/>
    <w:rsid w:val="00C64875"/>
    <w:rsid w:val="00C65CAF"/>
    <w:rsid w:val="00C7620B"/>
    <w:rsid w:val="00C80F6D"/>
    <w:rsid w:val="00C815E1"/>
    <w:rsid w:val="00CA0E4B"/>
    <w:rsid w:val="00CA2967"/>
    <w:rsid w:val="00CA4307"/>
    <w:rsid w:val="00CA7AF3"/>
    <w:rsid w:val="00CC18A0"/>
    <w:rsid w:val="00CC3AD2"/>
    <w:rsid w:val="00CE439A"/>
    <w:rsid w:val="00CE5BB4"/>
    <w:rsid w:val="00CF27B5"/>
    <w:rsid w:val="00CF4C61"/>
    <w:rsid w:val="00CF5290"/>
    <w:rsid w:val="00CF7878"/>
    <w:rsid w:val="00D033A2"/>
    <w:rsid w:val="00D04500"/>
    <w:rsid w:val="00D07640"/>
    <w:rsid w:val="00D2007D"/>
    <w:rsid w:val="00D342B1"/>
    <w:rsid w:val="00D41563"/>
    <w:rsid w:val="00D4553E"/>
    <w:rsid w:val="00D53EAD"/>
    <w:rsid w:val="00D60552"/>
    <w:rsid w:val="00D6405B"/>
    <w:rsid w:val="00D66291"/>
    <w:rsid w:val="00D70FB2"/>
    <w:rsid w:val="00D7660F"/>
    <w:rsid w:val="00D76DC4"/>
    <w:rsid w:val="00D85A55"/>
    <w:rsid w:val="00D933C9"/>
    <w:rsid w:val="00DC018B"/>
    <w:rsid w:val="00DC36F1"/>
    <w:rsid w:val="00DC40FE"/>
    <w:rsid w:val="00DC42C8"/>
    <w:rsid w:val="00DD3757"/>
    <w:rsid w:val="00DD7C6F"/>
    <w:rsid w:val="00DD7E2E"/>
    <w:rsid w:val="00DE3DBC"/>
    <w:rsid w:val="00DF0CA5"/>
    <w:rsid w:val="00DF392C"/>
    <w:rsid w:val="00DF7CFD"/>
    <w:rsid w:val="00E0702E"/>
    <w:rsid w:val="00E1244C"/>
    <w:rsid w:val="00E13B27"/>
    <w:rsid w:val="00E1661E"/>
    <w:rsid w:val="00E2720F"/>
    <w:rsid w:val="00E31C8F"/>
    <w:rsid w:val="00E31CC8"/>
    <w:rsid w:val="00E31D5F"/>
    <w:rsid w:val="00E33C30"/>
    <w:rsid w:val="00E34EAC"/>
    <w:rsid w:val="00E42C74"/>
    <w:rsid w:val="00E45907"/>
    <w:rsid w:val="00E46291"/>
    <w:rsid w:val="00E46FA8"/>
    <w:rsid w:val="00E64BFD"/>
    <w:rsid w:val="00E72ED4"/>
    <w:rsid w:val="00E76E13"/>
    <w:rsid w:val="00E85C95"/>
    <w:rsid w:val="00EB6D4A"/>
    <w:rsid w:val="00EF1324"/>
    <w:rsid w:val="00EF58E1"/>
    <w:rsid w:val="00F05F52"/>
    <w:rsid w:val="00F14939"/>
    <w:rsid w:val="00F22435"/>
    <w:rsid w:val="00F45FB6"/>
    <w:rsid w:val="00F46189"/>
    <w:rsid w:val="00F50185"/>
    <w:rsid w:val="00F532BD"/>
    <w:rsid w:val="00F73738"/>
    <w:rsid w:val="00F80E12"/>
    <w:rsid w:val="00F837B4"/>
    <w:rsid w:val="00F91E08"/>
    <w:rsid w:val="00FA17EA"/>
    <w:rsid w:val="00FA1A8D"/>
    <w:rsid w:val="00FC0E0C"/>
    <w:rsid w:val="00FC543A"/>
    <w:rsid w:val="00FD3F7F"/>
    <w:rsid w:val="00FE1B9D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FB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33C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grindinistekstas">
    <w:name w:val="Body Text"/>
    <w:basedOn w:val="prastasis"/>
    <w:link w:val="PagrindinistekstasDiagrama"/>
    <w:uiPriority w:val="1"/>
    <w:qFormat/>
    <w:rsid w:val="00035A01"/>
    <w:pPr>
      <w:widowControl w:val="0"/>
      <w:spacing w:after="0" w:line="240" w:lineRule="auto"/>
      <w:ind w:left="524"/>
    </w:pPr>
    <w:rPr>
      <w:rFonts w:ascii="Times New Roman" w:eastAsia="Times New Roman" w:hAnsi="Times New Roman"/>
      <w:sz w:val="21"/>
      <w:szCs w:val="21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035A01"/>
    <w:rPr>
      <w:rFonts w:ascii="Times New Roman" w:eastAsia="Times New Roman" w:hAnsi="Times New Roman"/>
      <w:sz w:val="21"/>
      <w:szCs w:val="21"/>
      <w:lang w:val="en-US"/>
    </w:rPr>
  </w:style>
  <w:style w:type="paragraph" w:styleId="Sraopastraipa">
    <w:name w:val="List Paragraph"/>
    <w:basedOn w:val="prastasis"/>
    <w:uiPriority w:val="1"/>
    <w:qFormat/>
    <w:rsid w:val="00564420"/>
    <w:pPr>
      <w:ind w:left="720"/>
      <w:contextualSpacing/>
    </w:pPr>
  </w:style>
  <w:style w:type="paragraph" w:customStyle="1" w:styleId="Antrat31">
    <w:name w:val="Antraštė 31"/>
    <w:basedOn w:val="prastasis"/>
    <w:uiPriority w:val="1"/>
    <w:qFormat/>
    <w:rsid w:val="00EF1324"/>
    <w:pPr>
      <w:widowControl w:val="0"/>
      <w:spacing w:after="0" w:line="240" w:lineRule="auto"/>
      <w:outlineLvl w:val="3"/>
    </w:pPr>
    <w:rPr>
      <w:rFonts w:ascii="Times New Roman" w:eastAsia="Times New Roman" w:hAnsi="Times New Roman"/>
      <w:b/>
      <w:bCs/>
      <w:sz w:val="23"/>
      <w:szCs w:val="23"/>
      <w:lang w:val="en-US"/>
    </w:rPr>
  </w:style>
  <w:style w:type="paragraph" w:customStyle="1" w:styleId="TableParagraph">
    <w:name w:val="Table Paragraph"/>
    <w:basedOn w:val="prastasis"/>
    <w:uiPriority w:val="1"/>
    <w:qFormat/>
    <w:rsid w:val="00A6698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4A1D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58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Numatytasispastraiposriftas"/>
    <w:rsid w:val="00615318"/>
  </w:style>
  <w:style w:type="character" w:styleId="Komentaronuoroda">
    <w:name w:val="annotation reference"/>
    <w:basedOn w:val="Numatytasispastraiposriftas"/>
    <w:uiPriority w:val="99"/>
    <w:semiHidden/>
    <w:unhideWhenUsed/>
    <w:rsid w:val="003312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12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12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12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1202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31202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5A1AEF"/>
    <w:rPr>
      <w:color w:val="0000FF" w:themeColor="hyperlink"/>
      <w:u w:val="single"/>
    </w:rPr>
  </w:style>
  <w:style w:type="character" w:styleId="Grietas">
    <w:name w:val="Strong"/>
    <w:basedOn w:val="Numatytasispastraiposriftas"/>
    <w:uiPriority w:val="22"/>
    <w:qFormat/>
    <w:rsid w:val="00272733"/>
    <w:rPr>
      <w:b/>
      <w:bCs/>
    </w:rPr>
  </w:style>
  <w:style w:type="character" w:styleId="Emfaz">
    <w:name w:val="Emphasis"/>
    <w:basedOn w:val="Numatytasispastraiposriftas"/>
    <w:uiPriority w:val="20"/>
    <w:qFormat/>
    <w:rsid w:val="00D4553E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542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224D"/>
  </w:style>
  <w:style w:type="paragraph" w:styleId="Porat">
    <w:name w:val="footer"/>
    <w:basedOn w:val="prastasis"/>
    <w:link w:val="PoratDiagrama"/>
    <w:uiPriority w:val="99"/>
    <w:unhideWhenUsed/>
    <w:rsid w:val="00542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4224D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56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01A7-F9BE-49B5-8B95-09E8255B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5143</Words>
  <Characters>2932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2025-10-30T09:15:00Z</dcterms:created>
  <dcterms:modified xsi:type="dcterms:W3CDTF">2025-10-30T11:47:00Z</dcterms:modified>
</cp:coreProperties>
</file>